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3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109"/>
        <w:gridCol w:w="282"/>
        <w:gridCol w:w="5739"/>
      </w:tblGrid>
      <w:tr w:rsidR="00DA4308" w:rsidTr="007D6DC9">
        <w:trPr>
          <w:trHeight w:val="1225"/>
        </w:trPr>
        <w:tc>
          <w:tcPr>
            <w:tcW w:w="5109" w:type="dxa"/>
            <w:hideMark/>
          </w:tcPr>
          <w:p w:rsidR="00DA4308" w:rsidRDefault="00DA4308">
            <w:pPr>
              <w:spacing w:after="0" w:line="240" w:lineRule="auto"/>
              <w:ind w:left="-675" w:right="-108" w:firstLine="567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Принято</w:t>
            </w:r>
          </w:p>
          <w:p w:rsidR="00DA4308" w:rsidRDefault="00DA4308">
            <w:pPr>
              <w:spacing w:after="0" w:line="240" w:lineRule="auto"/>
              <w:ind w:left="-675" w:right="-108" w:firstLine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Педагогическим советом</w:t>
            </w:r>
          </w:p>
          <w:p w:rsidR="00DA4308" w:rsidRDefault="00DA4308">
            <w:pPr>
              <w:spacing w:after="0" w:line="240" w:lineRule="auto"/>
              <w:ind w:left="-675" w:right="-108" w:firstLine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 ____</w:t>
            </w:r>
          </w:p>
          <w:p w:rsidR="00DA4308" w:rsidRDefault="00DA4308">
            <w:pPr>
              <w:spacing w:after="0" w:line="252" w:lineRule="auto"/>
              <w:ind w:left="-675" w:right="-108" w:firstLine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«____»  ______ 20_____ г.</w:t>
            </w:r>
          </w:p>
        </w:tc>
        <w:tc>
          <w:tcPr>
            <w:tcW w:w="282" w:type="dxa"/>
            <w:hideMark/>
          </w:tcPr>
          <w:p w:rsidR="00DA4308" w:rsidRDefault="00DA4308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5739" w:type="dxa"/>
          </w:tcPr>
          <w:p w:rsidR="00DA4308" w:rsidRDefault="00DA4308">
            <w:pPr>
              <w:spacing w:after="0" w:line="240" w:lineRule="auto"/>
              <w:ind w:left="-675" w:right="-108" w:firstLine="567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Утверждаю</w:t>
            </w:r>
          </w:p>
          <w:p w:rsidR="00DA4308" w:rsidRDefault="007D6DC9">
            <w:pPr>
              <w:spacing w:after="0" w:line="240" w:lineRule="auto"/>
              <w:ind w:left="-675" w:right="-108" w:firstLine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МБОУ "СОШ №53»</w:t>
            </w:r>
            <w:r w:rsidR="00DA430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A4308" w:rsidRDefault="00DA4308">
            <w:pPr>
              <w:spacing w:after="0" w:line="240" w:lineRule="auto"/>
              <w:ind w:left="-675" w:right="-108" w:firstLine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</w:t>
            </w:r>
            <w:proofErr w:type="spellStart"/>
            <w:r w:rsidR="007D6DC9">
              <w:rPr>
                <w:rFonts w:ascii="Times New Roman" w:hAnsi="Times New Roman"/>
                <w:sz w:val="28"/>
                <w:szCs w:val="28"/>
              </w:rPr>
              <w:t>А.Р.Нурмухаметов</w:t>
            </w:r>
            <w:proofErr w:type="spellEnd"/>
          </w:p>
          <w:p w:rsidR="00DA4308" w:rsidRDefault="00DA4308">
            <w:pPr>
              <w:spacing w:after="0" w:line="240" w:lineRule="auto"/>
              <w:ind w:left="-675" w:right="-108" w:firstLine="567"/>
              <w:rPr>
                <w:rFonts w:ascii="Times New Roman" w:hAnsi="Times New Roman"/>
                <w:sz w:val="28"/>
                <w:szCs w:val="28"/>
              </w:rPr>
            </w:pPr>
          </w:p>
          <w:p w:rsidR="00DA4308" w:rsidRDefault="00DA4308">
            <w:pPr>
              <w:spacing w:after="0" w:line="240" w:lineRule="auto"/>
              <w:ind w:left="-675" w:right="-108" w:firstLine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Введено в действие приказом №____</w:t>
            </w:r>
          </w:p>
          <w:p w:rsidR="00DA4308" w:rsidRDefault="00DA4308">
            <w:pPr>
              <w:spacing w:after="0" w:line="252" w:lineRule="auto"/>
              <w:ind w:left="-675" w:right="-108" w:firstLine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«____»  ______ 20_______г.</w:t>
            </w:r>
          </w:p>
        </w:tc>
      </w:tr>
    </w:tbl>
    <w:p w:rsidR="00DA4308" w:rsidRDefault="00DA4308" w:rsidP="00DA4308">
      <w:pPr>
        <w:tabs>
          <w:tab w:val="left" w:pos="9979"/>
          <w:tab w:val="left" w:pos="10015"/>
          <w:tab w:val="left" w:pos="10483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DA4308" w:rsidRDefault="00DA4308" w:rsidP="00DA4308">
      <w:pPr>
        <w:tabs>
          <w:tab w:val="left" w:pos="9979"/>
          <w:tab w:val="left" w:pos="10015"/>
          <w:tab w:val="left" w:pos="10483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49160C" w:rsidRDefault="0049160C" w:rsidP="0049160C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553AC4" w:rsidRDefault="00553AC4" w:rsidP="0049160C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553AC4" w:rsidRDefault="00553AC4" w:rsidP="0049160C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553AC4" w:rsidRDefault="00553AC4" w:rsidP="0049160C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D6DC9" w:rsidRDefault="007D6DC9" w:rsidP="0049160C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D6DC9" w:rsidRDefault="007D6DC9" w:rsidP="0049160C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D6DC9" w:rsidRDefault="007D6DC9" w:rsidP="0049160C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D6DC9" w:rsidRDefault="007D6DC9" w:rsidP="0049160C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D6DC9" w:rsidRDefault="007D6DC9" w:rsidP="0049160C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D6DC9" w:rsidRDefault="007D6DC9" w:rsidP="0049160C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D6DC9" w:rsidRDefault="007D6DC9" w:rsidP="0049160C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553AC4" w:rsidRDefault="00553AC4" w:rsidP="0049160C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49160C" w:rsidRPr="00D1300E" w:rsidRDefault="0049160C" w:rsidP="0049160C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1300E">
        <w:rPr>
          <w:rFonts w:ascii="Times New Roman" w:hAnsi="Times New Roman"/>
          <w:b/>
          <w:sz w:val="28"/>
          <w:szCs w:val="28"/>
          <w:lang w:eastAsia="ru-RU"/>
        </w:rPr>
        <w:t>ПОЛОЖЕНИЕ</w:t>
      </w:r>
    </w:p>
    <w:p w:rsidR="00DA4308" w:rsidRDefault="0049160C" w:rsidP="00DA4308">
      <w:pPr>
        <w:tabs>
          <w:tab w:val="left" w:pos="9979"/>
          <w:tab w:val="left" w:pos="10015"/>
          <w:tab w:val="left" w:pos="10483"/>
        </w:tabs>
        <w:spacing w:after="0"/>
        <w:ind w:left="7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текущем контроле успеваемости и промежуточной аттестации учащихся с ограниченными возможностями здоровья</w:t>
      </w:r>
      <w:r w:rsidRPr="00D1300E">
        <w:rPr>
          <w:rFonts w:ascii="Times New Roman" w:hAnsi="Times New Roman"/>
          <w:b/>
          <w:sz w:val="28"/>
          <w:szCs w:val="28"/>
        </w:rPr>
        <w:t xml:space="preserve"> </w:t>
      </w:r>
    </w:p>
    <w:p w:rsidR="007D6DC9" w:rsidRDefault="007D6DC9" w:rsidP="00DA4308">
      <w:pPr>
        <w:tabs>
          <w:tab w:val="left" w:pos="9979"/>
          <w:tab w:val="left" w:pos="10015"/>
          <w:tab w:val="left" w:pos="10483"/>
        </w:tabs>
        <w:spacing w:after="0"/>
        <w:ind w:left="75"/>
        <w:jc w:val="center"/>
        <w:rPr>
          <w:rFonts w:ascii="Times New Roman" w:hAnsi="Times New Roman"/>
          <w:b/>
          <w:sz w:val="28"/>
          <w:szCs w:val="28"/>
        </w:rPr>
      </w:pPr>
    </w:p>
    <w:p w:rsidR="00DA4308" w:rsidRDefault="00DA4308" w:rsidP="00DA4308">
      <w:pPr>
        <w:tabs>
          <w:tab w:val="left" w:pos="9979"/>
          <w:tab w:val="left" w:pos="10015"/>
          <w:tab w:val="left" w:pos="10483"/>
        </w:tabs>
        <w:spacing w:after="0"/>
        <w:ind w:left="75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в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муниципальном бюджетном общеобразовательном учреждении </w:t>
      </w:r>
    </w:p>
    <w:p w:rsidR="00DA4308" w:rsidRDefault="00DA4308" w:rsidP="00DA4308">
      <w:pPr>
        <w:tabs>
          <w:tab w:val="left" w:pos="9979"/>
          <w:tab w:val="left" w:pos="10015"/>
          <w:tab w:val="left" w:pos="10483"/>
        </w:tabs>
        <w:spacing w:after="0"/>
        <w:ind w:left="75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«Средн</w:t>
      </w:r>
      <w:r w:rsidR="007D6DC9">
        <w:rPr>
          <w:rFonts w:ascii="Times New Roman" w:eastAsia="Times New Roman" w:hAnsi="Times New Roman"/>
          <w:b/>
          <w:sz w:val="28"/>
          <w:szCs w:val="28"/>
          <w:lang w:eastAsia="ru-RU"/>
        </w:rPr>
        <w:t>яя общеобразовательная школа №53»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DA4308" w:rsidRDefault="007D6DC9" w:rsidP="007D6DC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Набережные Челны</w:t>
      </w:r>
    </w:p>
    <w:p w:rsidR="00DA4308" w:rsidRDefault="00DA4308" w:rsidP="0049160C">
      <w:pPr>
        <w:pStyle w:val="a3"/>
        <w:rPr>
          <w:rFonts w:ascii="Times New Roman" w:hAnsi="Times New Roman"/>
          <w:b/>
          <w:sz w:val="28"/>
          <w:szCs w:val="28"/>
        </w:rPr>
      </w:pPr>
    </w:p>
    <w:p w:rsidR="00DA4308" w:rsidRDefault="00DA4308" w:rsidP="0049160C">
      <w:pPr>
        <w:pStyle w:val="a3"/>
        <w:rPr>
          <w:rFonts w:ascii="Times New Roman" w:hAnsi="Times New Roman"/>
          <w:b/>
          <w:sz w:val="28"/>
          <w:szCs w:val="28"/>
        </w:rPr>
      </w:pPr>
    </w:p>
    <w:p w:rsidR="00DA4308" w:rsidRDefault="00DA4308" w:rsidP="0049160C">
      <w:pPr>
        <w:pStyle w:val="a3"/>
        <w:rPr>
          <w:rFonts w:ascii="Times New Roman" w:hAnsi="Times New Roman"/>
          <w:b/>
          <w:sz w:val="28"/>
          <w:szCs w:val="28"/>
        </w:rPr>
      </w:pPr>
    </w:p>
    <w:p w:rsidR="00DA4308" w:rsidRDefault="00DA4308" w:rsidP="0049160C">
      <w:pPr>
        <w:pStyle w:val="a3"/>
        <w:rPr>
          <w:rFonts w:ascii="Times New Roman" w:hAnsi="Times New Roman"/>
          <w:b/>
          <w:sz w:val="28"/>
          <w:szCs w:val="28"/>
        </w:rPr>
      </w:pPr>
    </w:p>
    <w:p w:rsidR="00DA4308" w:rsidRDefault="00DA4308" w:rsidP="0049160C">
      <w:pPr>
        <w:pStyle w:val="a3"/>
        <w:rPr>
          <w:rFonts w:ascii="Times New Roman" w:hAnsi="Times New Roman"/>
          <w:b/>
          <w:sz w:val="28"/>
          <w:szCs w:val="28"/>
        </w:rPr>
      </w:pPr>
    </w:p>
    <w:p w:rsidR="00DA4308" w:rsidRDefault="00DA4308" w:rsidP="0049160C">
      <w:pPr>
        <w:pStyle w:val="a3"/>
        <w:rPr>
          <w:rFonts w:ascii="Times New Roman" w:hAnsi="Times New Roman"/>
          <w:b/>
          <w:sz w:val="28"/>
          <w:szCs w:val="28"/>
        </w:rPr>
      </w:pPr>
    </w:p>
    <w:p w:rsidR="00DA4308" w:rsidRDefault="00DA4308" w:rsidP="0049160C">
      <w:pPr>
        <w:pStyle w:val="a3"/>
        <w:rPr>
          <w:rFonts w:ascii="Times New Roman" w:hAnsi="Times New Roman"/>
          <w:b/>
          <w:sz w:val="28"/>
          <w:szCs w:val="28"/>
        </w:rPr>
      </w:pPr>
    </w:p>
    <w:p w:rsidR="00DA4308" w:rsidRDefault="00DA4308" w:rsidP="0049160C">
      <w:pPr>
        <w:pStyle w:val="a3"/>
        <w:rPr>
          <w:rFonts w:ascii="Times New Roman" w:hAnsi="Times New Roman"/>
          <w:b/>
          <w:sz w:val="28"/>
          <w:szCs w:val="28"/>
        </w:rPr>
      </w:pPr>
    </w:p>
    <w:p w:rsidR="00DA4308" w:rsidRDefault="00DA4308" w:rsidP="0049160C">
      <w:pPr>
        <w:pStyle w:val="a3"/>
        <w:rPr>
          <w:rFonts w:ascii="Times New Roman" w:hAnsi="Times New Roman"/>
          <w:b/>
          <w:sz w:val="28"/>
          <w:szCs w:val="28"/>
        </w:rPr>
      </w:pPr>
    </w:p>
    <w:p w:rsidR="00DA4308" w:rsidRDefault="00DA4308" w:rsidP="0049160C">
      <w:pPr>
        <w:pStyle w:val="a3"/>
        <w:rPr>
          <w:rFonts w:ascii="Times New Roman" w:hAnsi="Times New Roman"/>
          <w:b/>
          <w:sz w:val="28"/>
          <w:szCs w:val="28"/>
        </w:rPr>
      </w:pPr>
    </w:p>
    <w:p w:rsidR="00DA4308" w:rsidRDefault="00DA4308" w:rsidP="0049160C">
      <w:pPr>
        <w:pStyle w:val="a3"/>
        <w:rPr>
          <w:rFonts w:ascii="Times New Roman" w:hAnsi="Times New Roman"/>
          <w:b/>
          <w:sz w:val="28"/>
          <w:szCs w:val="28"/>
        </w:rPr>
      </w:pPr>
    </w:p>
    <w:p w:rsidR="00DA4308" w:rsidRDefault="00DA4308" w:rsidP="0049160C">
      <w:pPr>
        <w:pStyle w:val="a3"/>
        <w:rPr>
          <w:rFonts w:ascii="Times New Roman" w:hAnsi="Times New Roman"/>
          <w:b/>
          <w:sz w:val="28"/>
          <w:szCs w:val="28"/>
        </w:rPr>
      </w:pPr>
    </w:p>
    <w:p w:rsidR="00DA4308" w:rsidRDefault="00DA4308" w:rsidP="0049160C">
      <w:pPr>
        <w:pStyle w:val="a3"/>
        <w:rPr>
          <w:rFonts w:ascii="Times New Roman" w:hAnsi="Times New Roman"/>
          <w:b/>
          <w:sz w:val="28"/>
          <w:szCs w:val="28"/>
        </w:rPr>
      </w:pPr>
    </w:p>
    <w:p w:rsidR="00DA4308" w:rsidRDefault="00DA4308" w:rsidP="0049160C">
      <w:pPr>
        <w:pStyle w:val="a3"/>
        <w:rPr>
          <w:rFonts w:ascii="Times New Roman" w:hAnsi="Times New Roman"/>
          <w:b/>
          <w:sz w:val="28"/>
          <w:szCs w:val="28"/>
        </w:rPr>
      </w:pPr>
    </w:p>
    <w:p w:rsidR="00DA4308" w:rsidRDefault="00DA4308" w:rsidP="0049160C">
      <w:pPr>
        <w:pStyle w:val="a3"/>
        <w:rPr>
          <w:rFonts w:ascii="Times New Roman" w:hAnsi="Times New Roman"/>
          <w:b/>
          <w:sz w:val="28"/>
          <w:szCs w:val="28"/>
        </w:rPr>
      </w:pPr>
    </w:p>
    <w:p w:rsidR="00DA4308" w:rsidRDefault="00DA4308" w:rsidP="0049160C">
      <w:pPr>
        <w:pStyle w:val="a3"/>
        <w:rPr>
          <w:rFonts w:ascii="Times New Roman" w:hAnsi="Times New Roman"/>
          <w:b/>
          <w:sz w:val="28"/>
          <w:szCs w:val="28"/>
        </w:rPr>
      </w:pPr>
    </w:p>
    <w:p w:rsidR="00553AC4" w:rsidRDefault="00553AC4" w:rsidP="0049160C">
      <w:pPr>
        <w:pStyle w:val="a3"/>
        <w:rPr>
          <w:rFonts w:ascii="Times New Roman" w:hAnsi="Times New Roman"/>
          <w:b/>
          <w:sz w:val="28"/>
          <w:szCs w:val="28"/>
        </w:rPr>
      </w:pPr>
    </w:p>
    <w:p w:rsidR="00DA4308" w:rsidRDefault="00DA4308" w:rsidP="0049160C">
      <w:pPr>
        <w:pStyle w:val="a3"/>
        <w:rPr>
          <w:rFonts w:ascii="Times New Roman" w:hAnsi="Times New Roman"/>
          <w:b/>
          <w:sz w:val="28"/>
          <w:szCs w:val="28"/>
        </w:rPr>
      </w:pPr>
    </w:p>
    <w:p w:rsidR="00DA4308" w:rsidRDefault="00DA4308" w:rsidP="0049160C">
      <w:pPr>
        <w:pStyle w:val="a3"/>
        <w:rPr>
          <w:rFonts w:ascii="Times New Roman" w:hAnsi="Times New Roman"/>
          <w:b/>
          <w:sz w:val="28"/>
          <w:szCs w:val="28"/>
        </w:rPr>
      </w:pPr>
    </w:p>
    <w:p w:rsidR="00DA4308" w:rsidRDefault="00DA4308" w:rsidP="0049160C">
      <w:pPr>
        <w:pStyle w:val="a3"/>
        <w:rPr>
          <w:rFonts w:ascii="Times New Roman" w:hAnsi="Times New Roman"/>
          <w:b/>
          <w:sz w:val="28"/>
          <w:szCs w:val="28"/>
        </w:rPr>
      </w:pPr>
    </w:p>
    <w:p w:rsidR="0049160C" w:rsidRDefault="0049160C" w:rsidP="0049160C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 w:rsidRPr="00F372BE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8B4AF5" w:rsidRDefault="0049160C" w:rsidP="0049160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9160C">
        <w:rPr>
          <w:rFonts w:ascii="Times New Roman" w:hAnsi="Times New Roman"/>
          <w:sz w:val="24"/>
          <w:szCs w:val="24"/>
        </w:rPr>
        <w:t xml:space="preserve">1.1.  Положение о форме, периодичности и порядке текущего контроля успеваемости и промежуточной аттестации учащихся с ограниченными возможностями здоровья (далее – Положение) разработано в целях проверки соответствия знаний учащихся с ограниченными возможностями здоровья (далее – ОВЗ) требованиям программ, глубины и прочности полученных знаний, умения их применять в практической деятельности, необходимой для социальной адаптации и интеграции данной категории детей в общество; обеспечения комплексного подхода к оценке результатов освоения учащимися общеобразовательных программ, позволяющий вести оценку предметных, метапредметных и личностных результатов, а также результатов освоения коррекционно-развивающей области. </w:t>
      </w:r>
    </w:p>
    <w:p w:rsidR="0049160C" w:rsidRDefault="0049160C" w:rsidP="0049160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9160C">
        <w:rPr>
          <w:rFonts w:ascii="Times New Roman" w:hAnsi="Times New Roman"/>
          <w:sz w:val="24"/>
          <w:szCs w:val="24"/>
        </w:rPr>
        <w:t xml:space="preserve">1.2.  Промежуточная аттестация проводится в соответствии с Федеральным Законом от 26.12.2012 № 273-ФЗ «Об образовании в Российской Федерации», Федеральным государственным образовательным стандартом образования обучающихся с ограниченными возможностями здоровья, приказом  </w:t>
      </w:r>
      <w:proofErr w:type="spellStart"/>
      <w:r w:rsidRPr="0049160C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49160C">
        <w:rPr>
          <w:rFonts w:ascii="Times New Roman" w:hAnsi="Times New Roman"/>
          <w:sz w:val="24"/>
          <w:szCs w:val="24"/>
        </w:rPr>
        <w:t xml:space="preserve"> России от 14 октября 2013 г. № 1145 «Об утверждении образца свидетельства об обучении и порядка его выдачи лицам с ограниченными возможностями 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программ», приказом Министерства образования и науки Российской Федерации от 25 декабря 2013 года № 1394 «Об утверждении Порядка проведения государственной итоговой аттестации по образовательным программам основного общего образования», приказом Министерства образования и науки Российской Федерации от 26 декабря 2013 года № 1400 «Об утверждении Порядка проведения государственной итоговой аттестации по образовательным програ</w:t>
      </w:r>
      <w:r w:rsidR="008B4AF5">
        <w:rPr>
          <w:rFonts w:ascii="Times New Roman" w:hAnsi="Times New Roman"/>
          <w:sz w:val="24"/>
          <w:szCs w:val="24"/>
        </w:rPr>
        <w:t>ммам среднего общего образования» и Уставом школы, настоящим Положением.</w:t>
      </w:r>
    </w:p>
    <w:p w:rsidR="00DA4308" w:rsidRPr="00DA4308" w:rsidRDefault="008B4AF5" w:rsidP="00DA430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Pr="008B4AF5">
        <w:rPr>
          <w:rFonts w:ascii="Times New Roman" w:hAnsi="Times New Roman"/>
          <w:sz w:val="24"/>
          <w:szCs w:val="24"/>
        </w:rPr>
        <w:t xml:space="preserve">Настоящее Положение </w:t>
      </w:r>
      <w:r w:rsidR="00DA4308" w:rsidRPr="00DA4308">
        <w:rPr>
          <w:rFonts w:ascii="Times New Roman" w:hAnsi="Times New Roman"/>
          <w:sz w:val="24"/>
          <w:szCs w:val="24"/>
        </w:rPr>
        <w:t>муниципально</w:t>
      </w:r>
      <w:r w:rsidR="00DA4308">
        <w:rPr>
          <w:rFonts w:ascii="Times New Roman" w:hAnsi="Times New Roman"/>
          <w:sz w:val="24"/>
          <w:szCs w:val="24"/>
        </w:rPr>
        <w:t>го</w:t>
      </w:r>
      <w:r w:rsidR="00DA4308" w:rsidRPr="00DA4308">
        <w:rPr>
          <w:rFonts w:ascii="Times New Roman" w:hAnsi="Times New Roman"/>
          <w:sz w:val="24"/>
          <w:szCs w:val="24"/>
        </w:rPr>
        <w:t xml:space="preserve"> бюджетно</w:t>
      </w:r>
      <w:r w:rsidR="00DA4308">
        <w:rPr>
          <w:rFonts w:ascii="Times New Roman" w:hAnsi="Times New Roman"/>
          <w:sz w:val="24"/>
          <w:szCs w:val="24"/>
        </w:rPr>
        <w:t>го</w:t>
      </w:r>
      <w:r w:rsidR="00DA4308" w:rsidRPr="00DA4308">
        <w:rPr>
          <w:rFonts w:ascii="Times New Roman" w:hAnsi="Times New Roman"/>
          <w:sz w:val="24"/>
          <w:szCs w:val="24"/>
        </w:rPr>
        <w:t xml:space="preserve"> общеобразовательно</w:t>
      </w:r>
      <w:r w:rsidR="00DA4308">
        <w:rPr>
          <w:rFonts w:ascii="Times New Roman" w:hAnsi="Times New Roman"/>
          <w:sz w:val="24"/>
          <w:szCs w:val="24"/>
        </w:rPr>
        <w:t>го</w:t>
      </w:r>
      <w:r w:rsidR="00DA4308" w:rsidRPr="00DA4308">
        <w:rPr>
          <w:rFonts w:ascii="Times New Roman" w:hAnsi="Times New Roman"/>
          <w:sz w:val="24"/>
          <w:szCs w:val="24"/>
        </w:rPr>
        <w:t xml:space="preserve"> учреждени</w:t>
      </w:r>
      <w:r w:rsidR="00DA4308">
        <w:rPr>
          <w:rFonts w:ascii="Times New Roman" w:hAnsi="Times New Roman"/>
          <w:sz w:val="24"/>
          <w:szCs w:val="24"/>
        </w:rPr>
        <w:t>я</w:t>
      </w:r>
      <w:r w:rsidR="00DA4308" w:rsidRPr="00DA4308">
        <w:rPr>
          <w:rFonts w:ascii="Times New Roman" w:hAnsi="Times New Roman"/>
          <w:sz w:val="24"/>
          <w:szCs w:val="24"/>
        </w:rPr>
        <w:t xml:space="preserve"> «Средн</w:t>
      </w:r>
      <w:r w:rsidR="007D6DC9">
        <w:rPr>
          <w:rFonts w:ascii="Times New Roman" w:hAnsi="Times New Roman"/>
          <w:sz w:val="24"/>
          <w:szCs w:val="24"/>
        </w:rPr>
        <w:t>яя общеобразовательная школа №53»</w:t>
      </w:r>
      <w:r w:rsidR="00DA4308">
        <w:rPr>
          <w:rFonts w:ascii="Times New Roman" w:hAnsi="Times New Roman"/>
          <w:sz w:val="24"/>
          <w:szCs w:val="24"/>
        </w:rPr>
        <w:t xml:space="preserve">(далее - МБОУ «СОШ № </w:t>
      </w:r>
      <w:r w:rsidR="007D6DC9">
        <w:rPr>
          <w:rFonts w:ascii="Times New Roman" w:hAnsi="Times New Roman"/>
          <w:sz w:val="24"/>
          <w:szCs w:val="24"/>
        </w:rPr>
        <w:t>53</w:t>
      </w:r>
      <w:r w:rsidR="00DA4308" w:rsidRPr="008B4AF5">
        <w:rPr>
          <w:rFonts w:ascii="Times New Roman" w:hAnsi="Times New Roman"/>
          <w:sz w:val="24"/>
          <w:szCs w:val="24"/>
        </w:rPr>
        <w:t>) регулирует периодичность, порядок и формы проведения итоговой и промежуточной аттестации, текущего контро</w:t>
      </w:r>
      <w:r w:rsidR="00DA4308">
        <w:rPr>
          <w:rFonts w:ascii="Times New Roman" w:hAnsi="Times New Roman"/>
          <w:sz w:val="24"/>
          <w:szCs w:val="24"/>
        </w:rPr>
        <w:t>ля успеваемости учащихся с ОВЗ.</w:t>
      </w:r>
    </w:p>
    <w:p w:rsidR="00DA4308" w:rsidRPr="00DA4308" w:rsidRDefault="00DA4308" w:rsidP="00DA430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F30CB" w:rsidRDefault="008B4AF5" w:rsidP="0049160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МБОУ </w:t>
      </w:r>
      <w:r w:rsidR="007D6DC9">
        <w:rPr>
          <w:rFonts w:ascii="Times New Roman" w:hAnsi="Times New Roman"/>
          <w:sz w:val="24"/>
          <w:szCs w:val="24"/>
        </w:rPr>
        <w:t xml:space="preserve">«СОШ №53» </w:t>
      </w:r>
      <w:r w:rsidRPr="008B4AF5">
        <w:rPr>
          <w:rFonts w:ascii="Times New Roman" w:hAnsi="Times New Roman"/>
          <w:sz w:val="24"/>
          <w:szCs w:val="24"/>
        </w:rPr>
        <w:t>разрабатывает и утверждает адаптированные основные общеобразовательные программы для глухих, слабослышащих, позднооглохших,</w:t>
      </w:r>
      <w:r w:rsidRPr="008B4AF5">
        <w:t xml:space="preserve"> </w:t>
      </w:r>
      <w:r w:rsidRPr="008B4AF5">
        <w:rPr>
          <w:rFonts w:ascii="Times New Roman" w:hAnsi="Times New Roman"/>
          <w:sz w:val="24"/>
          <w:szCs w:val="24"/>
        </w:rPr>
        <w:t>слепых, слабовидящих, с тяжелыми нарушениями речи, с нарушениями опорн</w:t>
      </w:r>
      <w:proofErr w:type="gramStart"/>
      <w:r w:rsidRPr="008B4AF5">
        <w:rPr>
          <w:rFonts w:ascii="Times New Roman" w:hAnsi="Times New Roman"/>
          <w:sz w:val="24"/>
          <w:szCs w:val="24"/>
        </w:rPr>
        <w:t>о-</w:t>
      </w:r>
      <w:proofErr w:type="gramEnd"/>
      <w:r w:rsidRPr="008B4AF5">
        <w:rPr>
          <w:rFonts w:ascii="Times New Roman" w:hAnsi="Times New Roman"/>
          <w:sz w:val="24"/>
          <w:szCs w:val="24"/>
        </w:rPr>
        <w:t xml:space="preserve"> двигательного аппарата, с задержкой психического развития, с умственной отсталостью, с расстройствами аутистического спектра, со сложными дефектами и других учащихся с ОВЗ, а для инвалидов также в соответствии с индивидуальной программой реабилитации инвалида. </w:t>
      </w:r>
    </w:p>
    <w:p w:rsidR="008B4AF5" w:rsidRDefault="008B4AF5" w:rsidP="0049160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</w:t>
      </w:r>
      <w:r w:rsidRPr="008B4AF5">
        <w:rPr>
          <w:rFonts w:ascii="Times New Roman" w:hAnsi="Times New Roman"/>
          <w:sz w:val="24"/>
          <w:szCs w:val="24"/>
        </w:rPr>
        <w:t xml:space="preserve">. Адаптированные образовательные программы разрабатываются на основе основных образовательных программ и реализуются в соответствии с федеральными государственными образовательными стандартами общего образования для учащихся с ОВЗ. </w:t>
      </w:r>
    </w:p>
    <w:p w:rsidR="008B4AF5" w:rsidRDefault="008B4AF5" w:rsidP="0049160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</w:t>
      </w:r>
      <w:r w:rsidRPr="008B4AF5">
        <w:rPr>
          <w:rFonts w:ascii="Times New Roman" w:hAnsi="Times New Roman"/>
          <w:sz w:val="24"/>
          <w:szCs w:val="24"/>
        </w:rPr>
        <w:t xml:space="preserve">. Для детей с умственной отсталостью адаптированная основная общеобразовательная программа не предполагает освоение уровня основного общего образования, установленного федеральными образовательными стандартами начального и основного общего образования (образование не является цензовым). </w:t>
      </w:r>
    </w:p>
    <w:p w:rsidR="008B4AF5" w:rsidRDefault="008B4AF5" w:rsidP="0049160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1.7</w:t>
      </w:r>
      <w:r w:rsidRPr="008B4AF5">
        <w:rPr>
          <w:rFonts w:ascii="Times New Roman" w:hAnsi="Times New Roman"/>
          <w:sz w:val="24"/>
          <w:szCs w:val="24"/>
        </w:rPr>
        <w:t xml:space="preserve">. 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адаптированной для обучения лиц с ОВЗ с учетом особенностей их психофизического развития, индивидуальных возможностей, а для инвалидов также в соответствии с индивидуальной программой реабилитации инвалида, сопровождается текущим контролем успеваемости и промежуточной аттестацией учащихся. </w:t>
      </w:r>
    </w:p>
    <w:p w:rsidR="008B4AF5" w:rsidRDefault="008B4AF5" w:rsidP="0049160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1.8</w:t>
      </w:r>
      <w:r w:rsidRPr="008B4AF5">
        <w:rPr>
          <w:rFonts w:ascii="Times New Roman" w:hAnsi="Times New Roman"/>
          <w:sz w:val="24"/>
          <w:szCs w:val="24"/>
        </w:rPr>
        <w:t xml:space="preserve">. Текущий контроль успеваемости учащихся – это систематическая проверка учебных достижений учащихся, проводимая педагогом в ходе осуществления образовательной деятельности в соответствии с адаптированной образовательной программой.  </w:t>
      </w:r>
    </w:p>
    <w:p w:rsidR="008B4AF5" w:rsidRDefault="008B4AF5" w:rsidP="0049160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1.9</w:t>
      </w:r>
      <w:r w:rsidRPr="008B4AF5">
        <w:rPr>
          <w:rFonts w:ascii="Times New Roman" w:hAnsi="Times New Roman"/>
          <w:sz w:val="24"/>
          <w:szCs w:val="24"/>
        </w:rPr>
        <w:t xml:space="preserve">. Промежуточная аттестация – это установление уровня достижения результатов освоения учебных предметов, курсов, дисциплин (модулей), предусмотренных адаптированной образовательной программой.  </w:t>
      </w:r>
    </w:p>
    <w:p w:rsidR="008B4AF5" w:rsidRDefault="008B4AF5" w:rsidP="0049160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1.10</w:t>
      </w:r>
      <w:r w:rsidRPr="008B4AF5">
        <w:rPr>
          <w:rFonts w:ascii="Times New Roman" w:hAnsi="Times New Roman"/>
          <w:sz w:val="24"/>
          <w:szCs w:val="24"/>
        </w:rPr>
        <w:t xml:space="preserve">. Промежуточная аттестация проводится со второго класса. </w:t>
      </w:r>
    </w:p>
    <w:p w:rsidR="008B4AF5" w:rsidRDefault="008B4AF5" w:rsidP="0049160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1.11</w:t>
      </w:r>
      <w:r w:rsidRPr="008B4AF5">
        <w:rPr>
          <w:rFonts w:ascii="Times New Roman" w:hAnsi="Times New Roman"/>
          <w:sz w:val="24"/>
          <w:szCs w:val="24"/>
        </w:rPr>
        <w:t xml:space="preserve">. Система оценки достижения учащимися с ОВЗ планируемых результатов освоения АОП предусматривает оценку достижения учащимися с ОВЗ планируемых результатов предметных, метапредметных, личностных, коррекционной работы в соответствии с адаптированной образовательной программой (раздел «Система оценивания образовательных результатов»). </w:t>
      </w:r>
    </w:p>
    <w:p w:rsidR="008B4AF5" w:rsidRDefault="008B4AF5" w:rsidP="0049160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1.12</w:t>
      </w:r>
      <w:r w:rsidRPr="008B4AF5">
        <w:rPr>
          <w:rFonts w:ascii="Times New Roman" w:hAnsi="Times New Roman"/>
          <w:sz w:val="24"/>
          <w:szCs w:val="24"/>
        </w:rPr>
        <w:t xml:space="preserve">. Основными принципами контрольно-оценочной деятельности является: </w:t>
      </w:r>
      <w:proofErr w:type="spellStart"/>
      <w:r w:rsidRPr="008B4AF5">
        <w:rPr>
          <w:rFonts w:ascii="Times New Roman" w:hAnsi="Times New Roman"/>
          <w:sz w:val="24"/>
          <w:szCs w:val="24"/>
        </w:rPr>
        <w:t>критериальность</w:t>
      </w:r>
      <w:proofErr w:type="spellEnd"/>
      <w:r w:rsidRPr="008B4AF5">
        <w:rPr>
          <w:rFonts w:ascii="Times New Roman" w:hAnsi="Times New Roman"/>
          <w:sz w:val="24"/>
          <w:szCs w:val="24"/>
        </w:rPr>
        <w:t xml:space="preserve"> и самооценка, гибкость и вариативность. Критерии оценки должны быть однозначными и предельно четкими.</w:t>
      </w:r>
    </w:p>
    <w:p w:rsidR="008B4AF5" w:rsidRDefault="008B4AF5" w:rsidP="008B4AF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B4AF5">
        <w:rPr>
          <w:rFonts w:ascii="Times New Roman" w:hAnsi="Times New Roman"/>
          <w:b/>
          <w:sz w:val="24"/>
          <w:szCs w:val="24"/>
        </w:rPr>
        <w:t xml:space="preserve">2. Содержание и порядок проведения текущего контроля успеваемости </w:t>
      </w:r>
    </w:p>
    <w:p w:rsidR="008B4AF5" w:rsidRDefault="008B4AF5" w:rsidP="008B4AF5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8B4AF5">
        <w:rPr>
          <w:rFonts w:ascii="Times New Roman" w:hAnsi="Times New Roman"/>
          <w:b/>
          <w:sz w:val="24"/>
          <w:szCs w:val="24"/>
        </w:rPr>
        <w:t>учащихся с ОВЗ</w:t>
      </w:r>
    </w:p>
    <w:p w:rsidR="00FE71C6" w:rsidRDefault="008B4AF5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B4AF5">
        <w:rPr>
          <w:rFonts w:ascii="Times New Roman" w:hAnsi="Times New Roman"/>
          <w:sz w:val="24"/>
          <w:szCs w:val="24"/>
        </w:rPr>
        <w:t xml:space="preserve">2.1. Выставляемые оценки учащимся с ОВЗ не могут быть приравнены к оценкам учащихся не имеющих таких ограничений в виду значительной неоднородности состава учащихся по степени ограничений возможностей здоровья в одном классе.  </w:t>
      </w:r>
    </w:p>
    <w:p w:rsidR="00FE71C6" w:rsidRDefault="008B4AF5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B4AF5">
        <w:rPr>
          <w:rFonts w:ascii="Times New Roman" w:hAnsi="Times New Roman"/>
          <w:sz w:val="24"/>
          <w:szCs w:val="24"/>
        </w:rPr>
        <w:t xml:space="preserve">2.2. Оценка также играет роль стимулирующего фактора, поэтому допустимо работу некоторых учеников оценивать более высоким баллом. </w:t>
      </w:r>
    </w:p>
    <w:p w:rsidR="00FE71C6" w:rsidRDefault="008B4AF5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B4AF5">
        <w:rPr>
          <w:rFonts w:ascii="Times New Roman" w:hAnsi="Times New Roman"/>
          <w:sz w:val="24"/>
          <w:szCs w:val="24"/>
        </w:rPr>
        <w:t xml:space="preserve">2.3. Текущий контроль успеваемости учащихся с ОВЗ проводится в течение учебного периода в целях:  </w:t>
      </w:r>
    </w:p>
    <w:p w:rsidR="00FE71C6" w:rsidRDefault="008B4AF5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B4AF5">
        <w:rPr>
          <w:rFonts w:ascii="Times New Roman" w:hAnsi="Times New Roman"/>
          <w:sz w:val="24"/>
          <w:szCs w:val="24"/>
        </w:rPr>
        <w:t xml:space="preserve">- контроля уровня достижения учащимися результатов, предусмотренных адаптированной образовательной программой; </w:t>
      </w:r>
    </w:p>
    <w:p w:rsidR="008B4AF5" w:rsidRPr="008B4AF5" w:rsidRDefault="008B4AF5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B4AF5">
        <w:rPr>
          <w:rFonts w:ascii="Times New Roman" w:hAnsi="Times New Roman"/>
          <w:sz w:val="24"/>
          <w:szCs w:val="24"/>
        </w:rPr>
        <w:t xml:space="preserve">- оценки соответствия результатов освоения адаптированных образовательных программ требованиям соответствующего ФГОС; </w:t>
      </w:r>
    </w:p>
    <w:p w:rsidR="00FE71C6" w:rsidRDefault="008B4AF5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B4AF5">
        <w:rPr>
          <w:rFonts w:ascii="Times New Roman" w:hAnsi="Times New Roman"/>
          <w:sz w:val="24"/>
          <w:szCs w:val="24"/>
        </w:rPr>
        <w:t xml:space="preserve">-проведения учащимся самооценки, оценки его работы педагогом с целью возможного совершенствования образовательной деятельности; </w:t>
      </w:r>
    </w:p>
    <w:p w:rsidR="00FE71C6" w:rsidRDefault="008B4AF5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B4AF5">
        <w:rPr>
          <w:rFonts w:ascii="Times New Roman" w:hAnsi="Times New Roman"/>
          <w:sz w:val="24"/>
          <w:szCs w:val="24"/>
        </w:rPr>
        <w:t xml:space="preserve">2.4. Текущий контроль осуществляется педагогом, реализующим соответствующую часть образовательной программы. </w:t>
      </w:r>
    </w:p>
    <w:p w:rsidR="00FE71C6" w:rsidRDefault="008B4AF5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B4AF5">
        <w:rPr>
          <w:rFonts w:ascii="Times New Roman" w:hAnsi="Times New Roman"/>
          <w:sz w:val="24"/>
          <w:szCs w:val="24"/>
        </w:rPr>
        <w:t xml:space="preserve">2.5. Порядок, формы, периодичность, количество обязательных мероприятий при проведении текущего контроля успеваемости учащихся определяются педагогом с учетом адаптированной образовательной программы. </w:t>
      </w:r>
    </w:p>
    <w:p w:rsidR="00FE71C6" w:rsidRDefault="008B4AF5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B4AF5">
        <w:rPr>
          <w:rFonts w:ascii="Times New Roman" w:hAnsi="Times New Roman"/>
          <w:sz w:val="24"/>
          <w:szCs w:val="24"/>
        </w:rPr>
        <w:t xml:space="preserve">2.6. Формами текущего контроля являются:  </w:t>
      </w:r>
    </w:p>
    <w:p w:rsidR="00FE71C6" w:rsidRDefault="008B4AF5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B4AF5">
        <w:rPr>
          <w:rFonts w:ascii="Times New Roman" w:hAnsi="Times New Roman"/>
          <w:sz w:val="24"/>
          <w:szCs w:val="24"/>
        </w:rPr>
        <w:t xml:space="preserve">- письменная проверка – письменный ответ учащегося на один или систему вопросов (заданий). К письменным ответам относятся: домашние, самостоятельные, проверочные, лабораторные, практические, контрольные, диагностические, тестовые, творческие работы; письменные отчёты о наблюдениях; письменные ответы на вопросы теста; сочинения, изложения, диктанты, рефераты и другое; </w:t>
      </w:r>
    </w:p>
    <w:p w:rsidR="00FE71C6" w:rsidRDefault="008B4AF5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B4AF5">
        <w:rPr>
          <w:rFonts w:ascii="Times New Roman" w:hAnsi="Times New Roman"/>
          <w:sz w:val="24"/>
          <w:szCs w:val="24"/>
        </w:rPr>
        <w:t xml:space="preserve">- устная проверка – устный ответ учащегося на один или систему вопросов в форме ответа, беседы, собеседования и другое; </w:t>
      </w:r>
    </w:p>
    <w:p w:rsidR="00FE71C6" w:rsidRDefault="008B4AF5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B4AF5">
        <w:rPr>
          <w:rFonts w:ascii="Times New Roman" w:hAnsi="Times New Roman"/>
          <w:sz w:val="24"/>
          <w:szCs w:val="24"/>
        </w:rPr>
        <w:t xml:space="preserve">- комбинированная проверка - сочетание письменных и устных форм проверок. </w:t>
      </w:r>
    </w:p>
    <w:p w:rsidR="00FE71C6" w:rsidRDefault="008B4AF5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B4AF5">
        <w:rPr>
          <w:rFonts w:ascii="Times New Roman" w:hAnsi="Times New Roman"/>
          <w:sz w:val="24"/>
          <w:szCs w:val="24"/>
        </w:rPr>
        <w:t xml:space="preserve">- иные формы контроля могут предусматриваться адаптированной образовательной программой. </w:t>
      </w:r>
    </w:p>
    <w:p w:rsidR="00FE71C6" w:rsidRDefault="008B4AF5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B4AF5">
        <w:rPr>
          <w:rFonts w:ascii="Times New Roman" w:hAnsi="Times New Roman"/>
          <w:sz w:val="24"/>
          <w:szCs w:val="24"/>
        </w:rPr>
        <w:t xml:space="preserve">2.7. Фиксация результатов текущего контроля осуществляется по пятибалльной системе в соответствии с критериями оценивания по предметам (приложение 1, 2). </w:t>
      </w:r>
    </w:p>
    <w:p w:rsidR="00FE71C6" w:rsidRDefault="008B4AF5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B4AF5">
        <w:rPr>
          <w:rFonts w:ascii="Times New Roman" w:hAnsi="Times New Roman"/>
          <w:sz w:val="24"/>
          <w:szCs w:val="24"/>
        </w:rPr>
        <w:t xml:space="preserve">2.8. Текущий контроль успеваемости учащихся первого класса в течение учебного года осуществляется без фиксации достижений учащихся в виде отметок по пятибалльной системе.  </w:t>
      </w:r>
    </w:p>
    <w:p w:rsidR="00FE71C6" w:rsidRDefault="008B4AF5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B4AF5">
        <w:rPr>
          <w:rFonts w:ascii="Times New Roman" w:hAnsi="Times New Roman"/>
          <w:sz w:val="24"/>
          <w:szCs w:val="24"/>
        </w:rPr>
        <w:t xml:space="preserve">2.9. Последствия получения неудовлетворительного результата текущего контроля успеваемости определяются педагогом в соответствии с адаптированной образовательной программой и могут включать в себя проведение дополнительной работы с учащимся, индивидуализацию содержания образовательной деятельности учащегося, иную корректировку образовательной деятельности в отношении учащегося. </w:t>
      </w:r>
    </w:p>
    <w:p w:rsidR="00DA4308" w:rsidRDefault="008B4AF5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B4AF5">
        <w:rPr>
          <w:rFonts w:ascii="Times New Roman" w:hAnsi="Times New Roman"/>
          <w:sz w:val="24"/>
          <w:szCs w:val="24"/>
        </w:rPr>
        <w:lastRenderedPageBreak/>
        <w:t xml:space="preserve">2.10.   Для учащихся, обучающихся по индивидуальному учебному плану, сроки и порядок проведения промежуточной аттестации определяются индивидуальным учебным планом. </w:t>
      </w:r>
    </w:p>
    <w:p w:rsidR="00FE71C6" w:rsidRDefault="008B4AF5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B4AF5">
        <w:rPr>
          <w:rFonts w:ascii="Times New Roman" w:hAnsi="Times New Roman"/>
          <w:sz w:val="24"/>
          <w:szCs w:val="24"/>
        </w:rPr>
        <w:t xml:space="preserve">2.11.  В промежуточной аттестации учащихся, находящихся на лечении в санатории, стационаре, учитываются отметки, полученные в учебном заведении при лечебном учреждении. </w:t>
      </w:r>
    </w:p>
    <w:p w:rsidR="00FE71C6" w:rsidRDefault="008B4AF5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B4AF5">
        <w:rPr>
          <w:rFonts w:ascii="Times New Roman" w:hAnsi="Times New Roman"/>
          <w:sz w:val="24"/>
          <w:szCs w:val="24"/>
        </w:rPr>
        <w:t xml:space="preserve">2.12.  Результаты текущего контроля фиксируются в классных журналах, электронном журнале.  </w:t>
      </w:r>
    </w:p>
    <w:p w:rsidR="007D6DC9" w:rsidRDefault="008B4AF5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B4AF5">
        <w:rPr>
          <w:rFonts w:ascii="Times New Roman" w:hAnsi="Times New Roman"/>
          <w:sz w:val="24"/>
          <w:szCs w:val="24"/>
        </w:rPr>
        <w:t xml:space="preserve">2.13.  Педагоги доводят до сведения родителей (законных представителей) информацию о результатах текущего контроля успеваемости учащихся как посредством заполнения предусмотренных документов, в том числе в электронной форме (дневник учащегося, электронный журнал), так и по запросу родителей (законных представителей) учащихся. </w:t>
      </w:r>
    </w:p>
    <w:p w:rsidR="007D6DC9" w:rsidRDefault="008B4AF5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B4AF5">
        <w:rPr>
          <w:rFonts w:ascii="Times New Roman" w:hAnsi="Times New Roman"/>
          <w:sz w:val="24"/>
          <w:szCs w:val="24"/>
        </w:rPr>
        <w:t xml:space="preserve">2.14.  Родители (законные представители) имеют право на получение информации об итогах текущего контроля успеваемости, учащегося в письменной форме в виде выписки из соответствующих документов, для чего должны обратиться к классному руководителю. </w:t>
      </w:r>
    </w:p>
    <w:p w:rsidR="00DA4308" w:rsidRDefault="007D6DC9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8B4AF5" w:rsidRPr="008B4AF5">
        <w:rPr>
          <w:rFonts w:ascii="Times New Roman" w:hAnsi="Times New Roman"/>
          <w:sz w:val="24"/>
          <w:szCs w:val="24"/>
        </w:rPr>
        <w:t>.15.  Четвертные (полугодовые) отметки успеваемости выставляются учащимся на основе текущих отметок успеваемости как с</w:t>
      </w:r>
      <w:r w:rsidR="00FE71C6">
        <w:rPr>
          <w:rFonts w:ascii="Times New Roman" w:hAnsi="Times New Roman"/>
          <w:sz w:val="24"/>
          <w:szCs w:val="24"/>
        </w:rPr>
        <w:t xml:space="preserve">реднее арифметическое с учётом </w:t>
      </w:r>
      <w:r w:rsidR="008B4AF5" w:rsidRPr="008B4AF5">
        <w:rPr>
          <w:rFonts w:ascii="Times New Roman" w:hAnsi="Times New Roman"/>
          <w:sz w:val="24"/>
          <w:szCs w:val="24"/>
        </w:rPr>
        <w:t xml:space="preserve">результатов диагностических, комплексных, тестовых, контрольных, выставленных в классный журнал. </w:t>
      </w:r>
    </w:p>
    <w:p w:rsidR="00FE71C6" w:rsidRDefault="008B4AF5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B4AF5">
        <w:rPr>
          <w:rFonts w:ascii="Times New Roman" w:hAnsi="Times New Roman"/>
          <w:sz w:val="24"/>
          <w:szCs w:val="24"/>
        </w:rPr>
        <w:t xml:space="preserve">2.16.  Отметка за четверть учащимся 2-9 классов выставляется при наличии 3-х и более текущих отметок. </w:t>
      </w:r>
    </w:p>
    <w:p w:rsidR="00FE71C6" w:rsidRDefault="008B4AF5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B4AF5">
        <w:rPr>
          <w:rFonts w:ascii="Times New Roman" w:hAnsi="Times New Roman"/>
          <w:sz w:val="24"/>
          <w:szCs w:val="24"/>
        </w:rPr>
        <w:t>2.17.  Отметка за полугодие учащимся 10-11 классов выставляется при наличии 5-и и более текущих отметок.</w:t>
      </w:r>
    </w:p>
    <w:p w:rsidR="008B4AF5" w:rsidRPr="008B4AF5" w:rsidRDefault="008B4AF5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B4AF5">
        <w:rPr>
          <w:rFonts w:ascii="Times New Roman" w:hAnsi="Times New Roman"/>
          <w:sz w:val="24"/>
          <w:szCs w:val="24"/>
        </w:rPr>
        <w:t xml:space="preserve"> 2.18. Обучение детей с умеренной степенью умственной отсталости, сложным дефектом делится на несколько образовательных этапов, целью каждого из которых является переход от достигнутого ребенком успеха к тому, что ещё предстоит ему освоить (приложение 2).  </w:t>
      </w:r>
    </w:p>
    <w:p w:rsidR="00FE71C6" w:rsidRPr="00FE71C6" w:rsidRDefault="00FE71C6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</w:t>
      </w:r>
      <w:r w:rsidR="008B4AF5" w:rsidRPr="00FE71C6">
        <w:rPr>
          <w:rFonts w:ascii="Times New Roman" w:hAnsi="Times New Roman"/>
          <w:b/>
          <w:sz w:val="24"/>
          <w:szCs w:val="24"/>
        </w:rPr>
        <w:t>3. Оценка   метапредметных и личностных результатов</w:t>
      </w:r>
      <w:r w:rsidR="008B4AF5" w:rsidRPr="00FE71C6">
        <w:rPr>
          <w:rFonts w:ascii="Times New Roman" w:hAnsi="Times New Roman"/>
          <w:sz w:val="24"/>
          <w:szCs w:val="24"/>
        </w:rPr>
        <w:t xml:space="preserve"> </w:t>
      </w:r>
    </w:p>
    <w:p w:rsidR="00FE71C6" w:rsidRDefault="008B4AF5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B4AF5">
        <w:rPr>
          <w:rFonts w:ascii="Times New Roman" w:hAnsi="Times New Roman"/>
          <w:sz w:val="24"/>
          <w:szCs w:val="24"/>
        </w:rPr>
        <w:t xml:space="preserve">3.1.   Оценка достижения учащимися с ОВЗ метапредметных результатов организуется  в соответствии с адаптированной образовательной программой (раздел «Система оценивания образовательных результатов»).  </w:t>
      </w:r>
    </w:p>
    <w:p w:rsidR="00FE71C6" w:rsidRDefault="008B4AF5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B4AF5">
        <w:rPr>
          <w:rFonts w:ascii="Times New Roman" w:hAnsi="Times New Roman"/>
          <w:sz w:val="24"/>
          <w:szCs w:val="24"/>
        </w:rPr>
        <w:t xml:space="preserve">3.2. Оценка метапредметных УУД включают в себя как внутреннюю оценку, так и внешнюю. </w:t>
      </w:r>
    </w:p>
    <w:p w:rsidR="00FE71C6" w:rsidRDefault="008B4AF5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B4AF5">
        <w:rPr>
          <w:rFonts w:ascii="Times New Roman" w:hAnsi="Times New Roman"/>
          <w:sz w:val="24"/>
          <w:szCs w:val="24"/>
        </w:rPr>
        <w:t>3.</w:t>
      </w:r>
      <w:r w:rsidR="00DA4308">
        <w:rPr>
          <w:rFonts w:ascii="Times New Roman" w:hAnsi="Times New Roman"/>
          <w:sz w:val="24"/>
          <w:szCs w:val="24"/>
        </w:rPr>
        <w:t>3</w:t>
      </w:r>
      <w:r w:rsidRPr="008B4AF5">
        <w:rPr>
          <w:rFonts w:ascii="Times New Roman" w:hAnsi="Times New Roman"/>
          <w:sz w:val="24"/>
          <w:szCs w:val="24"/>
        </w:rPr>
        <w:t xml:space="preserve">. Метапредметные результаты являются предметом итоговой оценки в составе итоговых работ 4 класса. Но отслеживать и оценивать формирование метапредметных универсальных учебных действий позволяет мониторинг метапредметных универсальных учебных действий. Результаты мониторинга позволяют сделать выводы об уровне сформированности каждого универсального учебного действия и о динамике продвижения учащегося или класса в целом. </w:t>
      </w:r>
    </w:p>
    <w:p w:rsidR="00FE71C6" w:rsidRDefault="008B4AF5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B4AF5">
        <w:rPr>
          <w:rFonts w:ascii="Times New Roman" w:hAnsi="Times New Roman"/>
          <w:sz w:val="24"/>
          <w:szCs w:val="24"/>
        </w:rPr>
        <w:t>3.</w:t>
      </w:r>
      <w:r w:rsidR="00DA4308">
        <w:rPr>
          <w:rFonts w:ascii="Times New Roman" w:hAnsi="Times New Roman"/>
          <w:sz w:val="24"/>
          <w:szCs w:val="24"/>
        </w:rPr>
        <w:t>4</w:t>
      </w:r>
      <w:r w:rsidRPr="008B4AF5">
        <w:rPr>
          <w:rFonts w:ascii="Times New Roman" w:hAnsi="Times New Roman"/>
          <w:sz w:val="24"/>
          <w:szCs w:val="24"/>
        </w:rPr>
        <w:t xml:space="preserve">. Мониторинг организуется на основе диагностических методов по этапам. </w:t>
      </w:r>
    </w:p>
    <w:p w:rsidR="00FE71C6" w:rsidRDefault="008B4AF5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B4AF5">
        <w:rPr>
          <w:rFonts w:ascii="Times New Roman" w:hAnsi="Times New Roman"/>
          <w:sz w:val="24"/>
          <w:szCs w:val="24"/>
        </w:rPr>
        <w:t>3.</w:t>
      </w:r>
      <w:r w:rsidR="00DA4308">
        <w:rPr>
          <w:rFonts w:ascii="Times New Roman" w:hAnsi="Times New Roman"/>
          <w:sz w:val="24"/>
          <w:szCs w:val="24"/>
        </w:rPr>
        <w:t>4</w:t>
      </w:r>
      <w:r w:rsidRPr="008B4AF5">
        <w:rPr>
          <w:rFonts w:ascii="Times New Roman" w:hAnsi="Times New Roman"/>
          <w:sz w:val="24"/>
          <w:szCs w:val="24"/>
        </w:rPr>
        <w:t xml:space="preserve">.1. Входная диагностика - оценка уровня сохранности универсальных учебных действий, необходимых для качественного усвоения программного материала. Входная диагностика проводится в начале учебного года (сентябрь). </w:t>
      </w:r>
    </w:p>
    <w:p w:rsidR="00DA4308" w:rsidRDefault="008B4AF5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B4AF5">
        <w:rPr>
          <w:rFonts w:ascii="Times New Roman" w:hAnsi="Times New Roman"/>
          <w:sz w:val="24"/>
          <w:szCs w:val="24"/>
        </w:rPr>
        <w:t>3.</w:t>
      </w:r>
      <w:r w:rsidR="00DA4308">
        <w:rPr>
          <w:rFonts w:ascii="Times New Roman" w:hAnsi="Times New Roman"/>
          <w:sz w:val="24"/>
          <w:szCs w:val="24"/>
        </w:rPr>
        <w:t>4</w:t>
      </w:r>
      <w:r w:rsidRPr="008B4AF5">
        <w:rPr>
          <w:rFonts w:ascii="Times New Roman" w:hAnsi="Times New Roman"/>
          <w:sz w:val="24"/>
          <w:szCs w:val="24"/>
        </w:rPr>
        <w:t xml:space="preserve">.2. Текущая диагностика - систематический анализ процесса формирования УУД. Учитель оценивает надежность сформированности способов действий, выявляет динамику развития учащихся, намечает пути повышения успешности обучения отдельных учащихся.  </w:t>
      </w:r>
    </w:p>
    <w:p w:rsidR="00FE71C6" w:rsidRDefault="008B4AF5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B4AF5">
        <w:rPr>
          <w:rFonts w:ascii="Times New Roman" w:hAnsi="Times New Roman"/>
          <w:sz w:val="24"/>
          <w:szCs w:val="24"/>
        </w:rPr>
        <w:t>3.</w:t>
      </w:r>
      <w:r w:rsidR="00DA4308">
        <w:rPr>
          <w:rFonts w:ascii="Times New Roman" w:hAnsi="Times New Roman"/>
          <w:sz w:val="24"/>
          <w:szCs w:val="24"/>
        </w:rPr>
        <w:t>4</w:t>
      </w:r>
      <w:r w:rsidRPr="008B4AF5">
        <w:rPr>
          <w:rFonts w:ascii="Times New Roman" w:hAnsi="Times New Roman"/>
          <w:sz w:val="24"/>
          <w:szCs w:val="24"/>
        </w:rPr>
        <w:t xml:space="preserve">.3. Промежуточная диагностика - оценка уровня сформированности универсальных учебных действий, необходимых для продолжения обучения в следующем классе.  </w:t>
      </w:r>
    </w:p>
    <w:p w:rsidR="00FE71C6" w:rsidRDefault="008B4AF5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B4AF5">
        <w:rPr>
          <w:rFonts w:ascii="Times New Roman" w:hAnsi="Times New Roman"/>
          <w:sz w:val="24"/>
          <w:szCs w:val="24"/>
        </w:rPr>
        <w:t>3.</w:t>
      </w:r>
      <w:r w:rsidR="00DA4308">
        <w:rPr>
          <w:rFonts w:ascii="Times New Roman" w:hAnsi="Times New Roman"/>
          <w:sz w:val="24"/>
          <w:szCs w:val="24"/>
        </w:rPr>
        <w:t>4</w:t>
      </w:r>
      <w:r w:rsidRPr="008B4AF5">
        <w:rPr>
          <w:rFonts w:ascii="Times New Roman" w:hAnsi="Times New Roman"/>
          <w:sz w:val="24"/>
          <w:szCs w:val="24"/>
        </w:rPr>
        <w:t xml:space="preserve">.4. Итоговая диагностика - оценка уровня сформированности универсальных учебных действий, необходимых для продолжения обучения на уровне основного общего образования. </w:t>
      </w:r>
    </w:p>
    <w:p w:rsidR="00FE71C6" w:rsidRDefault="00DA4308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</w:t>
      </w:r>
      <w:r w:rsidR="008B4AF5" w:rsidRPr="008B4AF5">
        <w:rPr>
          <w:rFonts w:ascii="Times New Roman" w:hAnsi="Times New Roman"/>
          <w:sz w:val="24"/>
          <w:szCs w:val="24"/>
        </w:rPr>
        <w:t>.  Оценка уровня освоения учебных программ и сформированности регулятивных, познавательных, коммуникативных учебных дейст</w:t>
      </w:r>
      <w:r w:rsidR="00FE71C6">
        <w:rPr>
          <w:rFonts w:ascii="Times New Roman" w:hAnsi="Times New Roman"/>
          <w:sz w:val="24"/>
          <w:szCs w:val="24"/>
        </w:rPr>
        <w:t xml:space="preserve">вий учащихся с ОВЗ 5-9 классов </w:t>
      </w:r>
      <w:r w:rsidR="008B4AF5" w:rsidRPr="008B4AF5">
        <w:rPr>
          <w:rFonts w:ascii="Times New Roman" w:hAnsi="Times New Roman"/>
          <w:sz w:val="24"/>
          <w:szCs w:val="24"/>
        </w:rPr>
        <w:t xml:space="preserve">осуществляется на материалах комплексных диагностических работ. </w:t>
      </w:r>
    </w:p>
    <w:p w:rsidR="00FE71C6" w:rsidRDefault="00DA4308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</w:t>
      </w:r>
      <w:r w:rsidR="008B4AF5" w:rsidRPr="008B4AF5">
        <w:rPr>
          <w:rFonts w:ascii="Times New Roman" w:hAnsi="Times New Roman"/>
          <w:sz w:val="24"/>
          <w:szCs w:val="24"/>
        </w:rPr>
        <w:t xml:space="preserve">. Оценка личностных результатов осуществляется на основе психолого- педагогических методик. </w:t>
      </w:r>
    </w:p>
    <w:p w:rsidR="00FE71C6" w:rsidRDefault="00DA4308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</w:t>
      </w:r>
      <w:r w:rsidR="008B4AF5" w:rsidRPr="008B4AF5">
        <w:rPr>
          <w:rFonts w:ascii="Times New Roman" w:hAnsi="Times New Roman"/>
          <w:sz w:val="24"/>
          <w:szCs w:val="24"/>
        </w:rPr>
        <w:t xml:space="preserve">.  Личностные результаты выпускников в полном соответствии с требованиями стандартов не подлежат итоговой оценке.  </w:t>
      </w:r>
    </w:p>
    <w:p w:rsidR="008B4AF5" w:rsidRDefault="00DA4308" w:rsidP="008B4AF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3.8</w:t>
      </w:r>
      <w:r w:rsidR="008B4AF5" w:rsidRPr="008B4AF5">
        <w:rPr>
          <w:rFonts w:ascii="Times New Roman" w:hAnsi="Times New Roman"/>
          <w:sz w:val="24"/>
          <w:szCs w:val="24"/>
        </w:rPr>
        <w:t xml:space="preserve">.  Оценка личностных результатов образовательной деятельности осуществляется в ходе </w:t>
      </w:r>
      <w:proofErr w:type="spellStart"/>
      <w:r w:rsidR="008B4AF5" w:rsidRPr="008B4AF5">
        <w:rPr>
          <w:rFonts w:ascii="Times New Roman" w:hAnsi="Times New Roman"/>
          <w:sz w:val="24"/>
          <w:szCs w:val="24"/>
        </w:rPr>
        <w:t>неперсонифицированных</w:t>
      </w:r>
      <w:proofErr w:type="spellEnd"/>
      <w:r w:rsidR="008B4AF5" w:rsidRPr="008B4AF5">
        <w:rPr>
          <w:rFonts w:ascii="Times New Roman" w:hAnsi="Times New Roman"/>
          <w:sz w:val="24"/>
          <w:szCs w:val="24"/>
        </w:rPr>
        <w:t xml:space="preserve"> мониторинговых исследований, результаты которых являются основанием для принятия управленческих решений.  </w:t>
      </w:r>
    </w:p>
    <w:p w:rsidR="00FD3BB1" w:rsidRDefault="00FD3BB1" w:rsidP="00FD3BB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D3BB1">
        <w:rPr>
          <w:rFonts w:ascii="Times New Roman" w:hAnsi="Times New Roman"/>
          <w:b/>
          <w:sz w:val="24"/>
          <w:szCs w:val="24"/>
        </w:rPr>
        <w:t xml:space="preserve">4. Оценка достижения учащимися планируемых результатов освоения </w:t>
      </w:r>
    </w:p>
    <w:p w:rsidR="00FD3BB1" w:rsidRDefault="00FD3BB1" w:rsidP="00FD3BB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b/>
          <w:sz w:val="24"/>
          <w:szCs w:val="24"/>
        </w:rPr>
        <w:t>программы коррекционной работы</w:t>
      </w:r>
    </w:p>
    <w:p w:rsidR="007D6DC9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4.1. Оценка результатов освоения учащимися с ОВЗ программы коррекционной работы осуществляется в полном соответствии с требованиями ФГОС НОО обучающихся с ОВЗ. </w:t>
      </w:r>
    </w:p>
    <w:p w:rsid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4.2.  Оценка результатов освоения учащимися с ОВЗ программы коррекционной работы опирается на следующие принципы: </w:t>
      </w:r>
    </w:p>
    <w:p w:rsid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- дифференциации оценки достижений с учетом типологических и индивидуальных особенностей развития и особых образовательных потребностей учащихся с ОВЗ; </w:t>
      </w:r>
    </w:p>
    <w:p w:rsid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- динамичности оценки достижений, предполагающей изучение изменений психического и социального развития, индивидуальных способностей и возможностей учащихся с ОВЗ; </w:t>
      </w:r>
    </w:p>
    <w:p w:rsid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- единства параметров, критериев и инструментария оценки достижений в освоении содержания АОП, что сможет обеспечить объективность оценки.  </w:t>
      </w:r>
    </w:p>
    <w:p w:rsid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4.3. Основным объектом оценки достижений планируемых результатов освоения учащимися с ОВЗ программы коррекционной работы, выступает наличие положительной динамики учащихся в интегративных показателях, отражающих успешность достижения образовательных достижений и преодоления отклонений развития. </w:t>
      </w:r>
    </w:p>
    <w:p w:rsid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4.4. Оценка результатов освоения учащимися с ОВЗ программы коррекционной работы может осуществляться с помощью мониторинговых процедур. В целях оценки результатов освоения учащимися с ОВЗ программы коррекционной работы используются три формы мониторинга: стартовая, текущая и финишная диагностика. </w:t>
      </w:r>
    </w:p>
    <w:p w:rsid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4.5. Стартовая диагностика выявляет исходный уровень развития интегративных показателей, свидетельствующий о степени влияния нарушений развития на учебно- познавательную деятельность и повседневную жизнь. </w:t>
      </w:r>
    </w:p>
    <w:p w:rsid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4.6. Текущая диагностика используется для осуществления мониторинга в течение всего времени обучения учащегося, позволяя судить об успешности (наличие положительной динамики) или неуспешности (отсутствие даже незначительной положительной динамики) учащихся в освоении планируемых результатов овладения программой коррекционной работы.  </w:t>
      </w:r>
    </w:p>
    <w:p w:rsid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4.7. Целью финишной диагностики, приводящейся на заключительном этапе (окончание учебного года, окончание </w:t>
      </w:r>
      <w:proofErr w:type="gramStart"/>
      <w:r w:rsidRPr="00FD3BB1">
        <w:rPr>
          <w:rFonts w:ascii="Times New Roman" w:hAnsi="Times New Roman"/>
          <w:sz w:val="24"/>
          <w:szCs w:val="24"/>
        </w:rPr>
        <w:t>обучения по уровням</w:t>
      </w:r>
      <w:proofErr w:type="gramEnd"/>
      <w:r w:rsidRPr="00FD3BB1">
        <w:rPr>
          <w:rFonts w:ascii="Times New Roman" w:hAnsi="Times New Roman"/>
          <w:sz w:val="24"/>
          <w:szCs w:val="24"/>
        </w:rPr>
        <w:t xml:space="preserve">), выступает оценка достижений учащегося в соответствии с планируемыми результатами освоения учащимися программы коррекционной работы. </w:t>
      </w:r>
    </w:p>
    <w:p w:rsidR="00FD42AC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>4.8. Для оценки результатов освоения учащимися программы коррекционной работы используется метод экспертной оценки, который представляет собой процедуру оценки результатов на основе мнений специалистов центра ППМС</w:t>
      </w:r>
      <w:r>
        <w:rPr>
          <w:rFonts w:ascii="Times New Roman" w:hAnsi="Times New Roman"/>
          <w:sz w:val="24"/>
          <w:szCs w:val="24"/>
        </w:rPr>
        <w:t xml:space="preserve"> помощи и </w:t>
      </w:r>
      <w:proofErr w:type="spellStart"/>
      <w:r>
        <w:rPr>
          <w:rFonts w:ascii="Times New Roman" w:hAnsi="Times New Roman"/>
          <w:sz w:val="24"/>
          <w:szCs w:val="24"/>
        </w:rPr>
        <w:t>ПМПк</w:t>
      </w:r>
      <w:proofErr w:type="spellEnd"/>
      <w:r>
        <w:rPr>
          <w:rFonts w:ascii="Times New Roman" w:hAnsi="Times New Roman"/>
          <w:sz w:val="24"/>
          <w:szCs w:val="24"/>
        </w:rPr>
        <w:t>. Задачей специалистов является выработка общей оценки достижений учащегося.</w:t>
      </w:r>
    </w:p>
    <w:p w:rsidR="00B822AE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4.9. Для полноты оценки достижений планируемых результатов освоения учащимися программы коррекционной работы также учитывается мнение родителей (законных представителей).  </w:t>
      </w:r>
    </w:p>
    <w:p w:rsidR="00B822AE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4.10.  В случаях стойкого отсутствия положительной динамики в результатах освоения программы коррекционной работы учащийся в случае согласия родителей (законных представителей) направляется на расширенное психолого-медико- педагогическое обследование для получения необходимой информации, позволяющей внести коррективы в организацию и содержание программы коррекционной работы.  </w:t>
      </w:r>
    </w:p>
    <w:p w:rsidR="00B822AE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4.11.  Результаты освоения учащимися программы коррекционной работы не выносятся на итоговую оценку. </w:t>
      </w:r>
    </w:p>
    <w:p w:rsid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4.12.  Результаты освоения учащимися с ОВЗ предметных, метапредметных и личностных результатов фиксируются в индивидуальной карте развития учащегося. </w:t>
      </w:r>
    </w:p>
    <w:p w:rsidR="007D6DC9" w:rsidRDefault="007D6DC9" w:rsidP="00FD3BB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D3BB1" w:rsidRPr="00FD3BB1" w:rsidRDefault="00FD3BB1" w:rsidP="00FD3BB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D3BB1">
        <w:rPr>
          <w:rFonts w:ascii="Times New Roman" w:hAnsi="Times New Roman"/>
          <w:b/>
          <w:sz w:val="24"/>
          <w:szCs w:val="24"/>
        </w:rPr>
        <w:lastRenderedPageBreak/>
        <w:t>5. Специальные условия проведения текущей, промежуточной и итоговой  аттестации учащихся с ОВЗ</w:t>
      </w:r>
    </w:p>
    <w:p w:rsidR="007D6DC9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5.1. Оценивать достижения учащимся с ОВЗ планируемых результатов необходимо при завершении каждого уровня образования, поскольку у учащегося с ОВЗ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невозможна. </w:t>
      </w:r>
    </w:p>
    <w:p w:rsid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5.2. Специальные условия проведения текущей, промежуточной и итоговой  аттестации учащихся с ОВЗ включают:  </w:t>
      </w:r>
    </w:p>
    <w:p w:rsid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- особую форму организации аттестации (в малой группе, индивидуальную) с учетом особых образовательных потребностей и индивидуальных особенностей учащихся с ОВЗ; - привычную обстановку в классе (присутствие своего учителя, наличие привычных для учащихся </w:t>
      </w:r>
      <w:proofErr w:type="spellStart"/>
      <w:r w:rsidRPr="00FD3BB1">
        <w:rPr>
          <w:rFonts w:ascii="Times New Roman" w:hAnsi="Times New Roman"/>
          <w:sz w:val="24"/>
          <w:szCs w:val="24"/>
        </w:rPr>
        <w:t>мнестических</w:t>
      </w:r>
      <w:proofErr w:type="spellEnd"/>
      <w:r w:rsidRPr="00FD3BB1">
        <w:rPr>
          <w:rFonts w:ascii="Times New Roman" w:hAnsi="Times New Roman"/>
          <w:sz w:val="24"/>
          <w:szCs w:val="24"/>
        </w:rPr>
        <w:t xml:space="preserve"> опор: наглядных схем, шаблонов общего хода выполнения заданий); </w:t>
      </w:r>
    </w:p>
    <w:p w:rsid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- присутствие в начале работы этапа общей организации деятельности; </w:t>
      </w:r>
    </w:p>
    <w:p w:rsid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FD3BB1">
        <w:rPr>
          <w:rFonts w:ascii="Times New Roman" w:hAnsi="Times New Roman"/>
          <w:sz w:val="24"/>
          <w:szCs w:val="24"/>
        </w:rPr>
        <w:t>адаптирование</w:t>
      </w:r>
      <w:proofErr w:type="spellEnd"/>
      <w:r w:rsidRPr="00FD3BB1">
        <w:rPr>
          <w:rFonts w:ascii="Times New Roman" w:hAnsi="Times New Roman"/>
          <w:sz w:val="24"/>
          <w:szCs w:val="24"/>
        </w:rPr>
        <w:t xml:space="preserve"> инструкции с учетом особых образовательных потребностей и индивидуальных трудностей учащихся с ОВЗ: </w:t>
      </w:r>
    </w:p>
    <w:p w:rsidR="00FD3BB1" w:rsidRDefault="00FD3BB1" w:rsidP="00FD3BB1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упрощение формулировок по грамматическому и семантическому оформлению; </w:t>
      </w:r>
    </w:p>
    <w:p w:rsidR="00FD3BB1" w:rsidRDefault="00FD3BB1" w:rsidP="00FD3BB1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 упрощение </w:t>
      </w:r>
      <w:proofErr w:type="spellStart"/>
      <w:r w:rsidRPr="00FD3BB1">
        <w:rPr>
          <w:rFonts w:ascii="Times New Roman" w:hAnsi="Times New Roman"/>
          <w:sz w:val="24"/>
          <w:szCs w:val="24"/>
        </w:rPr>
        <w:t>многозвеньевой</w:t>
      </w:r>
      <w:proofErr w:type="spellEnd"/>
      <w:r w:rsidRPr="00FD3BB1">
        <w:rPr>
          <w:rFonts w:ascii="Times New Roman" w:hAnsi="Times New Roman"/>
          <w:sz w:val="24"/>
          <w:szCs w:val="24"/>
        </w:rPr>
        <w:t xml:space="preserve"> инструкции посредством деления ее на короткие смысловые единицы, задающие </w:t>
      </w:r>
      <w:proofErr w:type="spellStart"/>
      <w:r w:rsidRPr="00FD3BB1">
        <w:rPr>
          <w:rFonts w:ascii="Times New Roman" w:hAnsi="Times New Roman"/>
          <w:sz w:val="24"/>
          <w:szCs w:val="24"/>
        </w:rPr>
        <w:t>поэтапность</w:t>
      </w:r>
      <w:proofErr w:type="spellEnd"/>
      <w:r w:rsidRPr="00FD3BB1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FD3BB1">
        <w:rPr>
          <w:rFonts w:ascii="Times New Roman" w:hAnsi="Times New Roman"/>
          <w:sz w:val="24"/>
          <w:szCs w:val="24"/>
        </w:rPr>
        <w:t>пошаговость</w:t>
      </w:r>
      <w:proofErr w:type="spellEnd"/>
      <w:r w:rsidRPr="00FD3BB1">
        <w:rPr>
          <w:rFonts w:ascii="Times New Roman" w:hAnsi="Times New Roman"/>
          <w:sz w:val="24"/>
          <w:szCs w:val="24"/>
        </w:rPr>
        <w:t xml:space="preserve">) выполнения задания; </w:t>
      </w:r>
    </w:p>
    <w:p w:rsidR="00FD3BB1" w:rsidRDefault="00FD3BB1" w:rsidP="00FD3BB1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в дополнение к письменной инструкции к заданию, при необходимости, она дополнительно прочитывается педагогом вслух в медленном темпе с четкими смысловыми акцентами; </w:t>
      </w:r>
    </w:p>
    <w:p w:rsid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- при необходимости </w:t>
      </w:r>
      <w:proofErr w:type="spellStart"/>
      <w:r w:rsidRPr="00FD3BB1">
        <w:rPr>
          <w:rFonts w:ascii="Times New Roman" w:hAnsi="Times New Roman"/>
          <w:sz w:val="24"/>
          <w:szCs w:val="24"/>
        </w:rPr>
        <w:t>адаптирование</w:t>
      </w:r>
      <w:proofErr w:type="spellEnd"/>
      <w:r w:rsidRPr="00FD3BB1">
        <w:rPr>
          <w:rFonts w:ascii="Times New Roman" w:hAnsi="Times New Roman"/>
          <w:sz w:val="24"/>
          <w:szCs w:val="24"/>
        </w:rPr>
        <w:t xml:space="preserve"> текста задания с учетом особых образовательных потребностей и индивидуальных трудностей учащихся с ОВЗ (более крупный шрифт, четкое отграничение одного задания от другого; упрощение формулировок задания по грамматическому и семантическому оформлению и др.); </w:t>
      </w:r>
    </w:p>
    <w:p w:rsid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- при необходимости 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заданию); </w:t>
      </w:r>
    </w:p>
    <w:p w:rsidR="00FD3BB1" w:rsidRP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- увеличение времени на выполнение заданий;   </w:t>
      </w:r>
    </w:p>
    <w:p w:rsid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- возможность организации короткого перерыва (10-15 мин) при нарастании в поведении ребенка проявлений утомления, истощения;  </w:t>
      </w:r>
    </w:p>
    <w:p w:rsid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- недопустимыми являются негативные реакции со стороны педагога, создание ситуаций, приводящих к эмоциональному </w:t>
      </w:r>
      <w:proofErr w:type="spellStart"/>
      <w:r w:rsidRPr="00FD3BB1">
        <w:rPr>
          <w:rFonts w:ascii="Times New Roman" w:hAnsi="Times New Roman"/>
          <w:sz w:val="24"/>
          <w:szCs w:val="24"/>
        </w:rPr>
        <w:t>травмированию</w:t>
      </w:r>
      <w:proofErr w:type="spellEnd"/>
      <w:r w:rsidRPr="00FD3BB1">
        <w:rPr>
          <w:rFonts w:ascii="Times New Roman" w:hAnsi="Times New Roman"/>
          <w:sz w:val="24"/>
          <w:szCs w:val="24"/>
        </w:rPr>
        <w:t xml:space="preserve"> ребенка. </w:t>
      </w:r>
    </w:p>
    <w:p w:rsid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5.3. При оценке образовательных достижений учащихся необходимо принимать во внимание их индивидуальные особенности в интеллектуальном развитии, состоянии эмоционально-волевой сферы. </w:t>
      </w:r>
    </w:p>
    <w:p w:rsid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5.4. Учащимся с низким уровнем интеллектуального развития предлагается более легкий вариант заданий. При оценке письменных работ учащихся, страдающих глубоким расстройством моторики, не следует снижать оценку за плохой почерк, неаккуратность письма, качество записей и чертежей. </w:t>
      </w:r>
    </w:p>
    <w:p w:rsid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5.5. К учащимся с нарушением эмоционально-волевой сферы рекомендуется применять дополнительные стимулирующие приемы (давать задания поэтапно, поощрять и одобрять учащихся в ходе выполнения работы и т.п.). В случае стремления ученика преодолеть отставание, как исключение, можно оценивать отдельные работы более высоким баллом. </w:t>
      </w:r>
    </w:p>
    <w:p w:rsidR="00FD3BB1" w:rsidRPr="00FD3BB1" w:rsidRDefault="00FD3BB1" w:rsidP="00FD3BB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D3BB1">
        <w:rPr>
          <w:rFonts w:ascii="Times New Roman" w:hAnsi="Times New Roman"/>
          <w:b/>
          <w:sz w:val="24"/>
          <w:szCs w:val="24"/>
        </w:rPr>
        <w:t>6. Содержание, и порядок проведения промежуточной аттестации</w:t>
      </w:r>
    </w:p>
    <w:p w:rsid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6.1. Целями проведения промежуточной аттестации являются: </w:t>
      </w:r>
    </w:p>
    <w:p w:rsid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- объективное установление фактического уровня освоения адаптированной образовательной программы и достижения результатов освоения адаптированной образовательной программы;  </w:t>
      </w:r>
    </w:p>
    <w:p w:rsid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- соотнесение этого уровня с требованиями ФГОС; </w:t>
      </w:r>
    </w:p>
    <w:p w:rsid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lastRenderedPageBreak/>
        <w:t xml:space="preserve">- оценка достижений конкретного учащегося, позволяющая выявить пробелы в освоении им адаптированной образовательной программы и учитывать индивидуальные потребности учащегося в осуществлении образовательной деятельности, </w:t>
      </w:r>
    </w:p>
    <w:p w:rsid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- оценка динамики индивидуальных образовательных достижений, продвижения в достижении планируемых результатов освоения адаптированной образовательной программы. </w:t>
      </w:r>
    </w:p>
    <w:p w:rsid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>6.2. Промежу</w:t>
      </w:r>
      <w:r>
        <w:rPr>
          <w:rFonts w:ascii="Times New Roman" w:hAnsi="Times New Roman"/>
          <w:sz w:val="24"/>
          <w:szCs w:val="24"/>
        </w:rPr>
        <w:t xml:space="preserve">точная аттестация в МБОУ </w:t>
      </w:r>
      <w:r w:rsidR="007D6DC9">
        <w:rPr>
          <w:rFonts w:ascii="Times New Roman" w:hAnsi="Times New Roman"/>
          <w:sz w:val="24"/>
          <w:szCs w:val="24"/>
        </w:rPr>
        <w:t xml:space="preserve">«СОШ № 53» </w:t>
      </w:r>
      <w:r w:rsidRPr="00FD3BB1">
        <w:rPr>
          <w:rFonts w:ascii="Times New Roman" w:hAnsi="Times New Roman"/>
          <w:sz w:val="24"/>
          <w:szCs w:val="24"/>
        </w:rPr>
        <w:t xml:space="preserve">проводится на основе принципов объективности, беспристрастности. Оценка результатов освоения учащимися адаптированной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образования, формы обучения, факта пользования платными дополнительными образовательными услугами и иных подобных обстоятельств. </w:t>
      </w:r>
    </w:p>
    <w:p w:rsidR="00DA4308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6.3. Промежуточная аттестация проводится во 2-х – 9-х классах в конце каждого учебного года учителями в сроки, установленные календарным учебным графиком МБОУ </w:t>
      </w:r>
    </w:p>
    <w:p w:rsidR="00DA4308" w:rsidRDefault="007D6DC9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«СОШ № 53</w:t>
      </w:r>
      <w:bookmarkStart w:id="0" w:name="_GoBack"/>
      <w:bookmarkEnd w:id="0"/>
      <w:r w:rsidR="00DA4308">
        <w:rPr>
          <w:rFonts w:ascii="Times New Roman" w:hAnsi="Times New Roman"/>
          <w:sz w:val="24"/>
          <w:szCs w:val="24"/>
        </w:rPr>
        <w:t>»</w:t>
      </w:r>
      <w:r w:rsidR="00FD3BB1" w:rsidRPr="00FD3BB1">
        <w:rPr>
          <w:rFonts w:ascii="Times New Roman" w:hAnsi="Times New Roman"/>
          <w:sz w:val="24"/>
          <w:szCs w:val="24"/>
        </w:rPr>
        <w:t xml:space="preserve"> </w:t>
      </w:r>
    </w:p>
    <w:p w:rsid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6.4. Годовая промежуточная аттестация проводится на основе результатов четвертных и полугодовых отметок как среднее арифметическое результатов четвертных, полугодовых отметок. Округление результата проводится в сторону результатов за последнюю четверть, полугодие.  </w:t>
      </w:r>
    </w:p>
    <w:p w:rsidR="00FD3BB1" w:rsidRPr="00FD3BB1" w:rsidRDefault="00FD3BB1" w:rsidP="00FD3BB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D3BB1">
        <w:rPr>
          <w:rFonts w:ascii="Times New Roman" w:hAnsi="Times New Roman"/>
          <w:b/>
          <w:sz w:val="24"/>
          <w:szCs w:val="24"/>
        </w:rPr>
        <w:t>7. Порядок перевода учащихся в следующий класс</w:t>
      </w:r>
    </w:p>
    <w:p w:rsid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7.1.  Учащиеся, освоившие в полном объёме соответствующую часть адаптированной образовательной программы, переводятся в следующий класс. </w:t>
      </w:r>
    </w:p>
    <w:p w:rsid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7.2. Неудовлетворительные результаты промежуточной аттестации по одному или нескольким учебным предметам, курсам, дисциплинам (модулям) адаптированной образовательной программы или не прохождение промежуточной аттестации при отсутствии уважительных причин признаются академической задолженностью. </w:t>
      </w:r>
    </w:p>
    <w:p w:rsidR="00FD3BB1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7.3. Учащиеся обязаны ликвидировать академическую задолженность. </w:t>
      </w:r>
    </w:p>
    <w:p w:rsidR="001A3AF4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7.4. Школа создает условия учащемуся для ликвидации академической задолженности и обеспечивает контроль за своевременностью ее ликвидации. </w:t>
      </w:r>
    </w:p>
    <w:p w:rsidR="001A3AF4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>7.5. Учащиеся,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в сроки, определяемые школой, в установленный данным пунктом срок с момента образования академической задолженности. В указанный период не включаются время бол</w:t>
      </w:r>
      <w:r w:rsidR="001A3AF4">
        <w:rPr>
          <w:rFonts w:ascii="Times New Roman" w:hAnsi="Times New Roman"/>
          <w:sz w:val="24"/>
          <w:szCs w:val="24"/>
        </w:rPr>
        <w:t>езни учащегося</w:t>
      </w:r>
      <w:r w:rsidRPr="00FD3BB1">
        <w:rPr>
          <w:rFonts w:ascii="Times New Roman" w:hAnsi="Times New Roman"/>
          <w:sz w:val="24"/>
          <w:szCs w:val="24"/>
        </w:rPr>
        <w:t xml:space="preserve">. </w:t>
      </w:r>
    </w:p>
    <w:p w:rsidR="001A3AF4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7.6. Для проведения промежуточной аттестации при ликвидации академической задолженности во второй раз, в школе создается комиссия. </w:t>
      </w:r>
    </w:p>
    <w:p w:rsidR="001A3AF4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7.7. Не допускается взимание платы с учащихся за прохождение промежуточной аттестации. </w:t>
      </w:r>
    </w:p>
    <w:p w:rsidR="001A3AF4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7.8. Учащиеся, не прошедшие промежуточную аттестацию по уважительным причинам или имеющие академическую задолженность, переводятся в следующий класс условно. </w:t>
      </w:r>
    </w:p>
    <w:p w:rsidR="001A3AF4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7.9. Учащиеся, не ликвидировавшие в установленные сроки академическую задолженность с момента ее образования, по адаптированным образовательным программам начального общего, основного общего образования, по усмотрению их родителей (законных представителей) оставляются на повторное обучение. Обучение которых проходит по адаптированным образовательным программам в соответствии с рекомендациями психолого-медико-педагогической комиссии, либо на обучение по индивидуальному учебному плану. </w:t>
      </w:r>
    </w:p>
    <w:p w:rsidR="001A3AF4" w:rsidRDefault="001A3AF4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7.10</w:t>
      </w:r>
      <w:r w:rsidR="00FD3BB1" w:rsidRPr="00FD3BB1">
        <w:rPr>
          <w:rFonts w:ascii="Times New Roman" w:hAnsi="Times New Roman"/>
          <w:sz w:val="24"/>
          <w:szCs w:val="24"/>
        </w:rPr>
        <w:t xml:space="preserve">. Школа информирует родителей учащегося о необходимости принятия решения об организации дальнейшего обучения, учащегося в письменной форме. </w:t>
      </w:r>
    </w:p>
    <w:p w:rsidR="001A3AF4" w:rsidRPr="001A3AF4" w:rsidRDefault="00FD3BB1" w:rsidP="001A3AF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1A3AF4">
        <w:rPr>
          <w:rFonts w:ascii="Times New Roman" w:hAnsi="Times New Roman"/>
          <w:b/>
          <w:sz w:val="24"/>
          <w:szCs w:val="24"/>
        </w:rPr>
        <w:t>8. Особенности проведения промежуточной аттестации экстернов</w:t>
      </w:r>
    </w:p>
    <w:p w:rsidR="001A3AF4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8.1. Промежуточная аттестация экстернов проводится в соответствии с настоящим положением в сроки и в формах, предусмотренных адаптированной образовательной программой, в порядке, установленном настоящим положением. </w:t>
      </w:r>
    </w:p>
    <w:p w:rsidR="001A3AF4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8.2. По заявлению экстерна школа вправе установить индивидуальный срок проведения промежуточной аттестации. </w:t>
      </w:r>
    </w:p>
    <w:p w:rsidR="001A3AF4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lastRenderedPageBreak/>
        <w:t xml:space="preserve">8.3. Гражданин, желающий пройти промежуточную аттестацию в школе, (его законные представители), имеют право на получение информации о сроках, формах и порядке проведения промежуточной аттестации, а также о порядке зачисления экстернатом в школу. </w:t>
      </w:r>
    </w:p>
    <w:p w:rsidR="001A3AF4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8.4. Гражданин, желающий пройти промежуточную аттестацию (его законные представители) должен подать заявление о зачислении его экстерном в школу не позднее, чем за две недели до начала проведения соответствующей промежуточной аттестации. В ином случае гражданин к проведению промежуточной аттестации в указанный срок не допускается, за исключением случая, предусмотренного пунктом 5.2 настоящего положения.  </w:t>
      </w:r>
    </w:p>
    <w:p w:rsidR="001A3AF4" w:rsidRPr="001A3AF4" w:rsidRDefault="00FD3BB1" w:rsidP="001A3AF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1A3AF4">
        <w:rPr>
          <w:rFonts w:ascii="Times New Roman" w:hAnsi="Times New Roman"/>
          <w:b/>
          <w:sz w:val="24"/>
          <w:szCs w:val="24"/>
        </w:rPr>
        <w:t>9. Государственная итоговая аттестация обучающихся с ОВЗ</w:t>
      </w:r>
    </w:p>
    <w:p w:rsidR="001A3AF4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9.1. Государственная итоговая аттестация (далее - ГИА) проводится в соответствии с приказом  </w:t>
      </w:r>
      <w:proofErr w:type="spellStart"/>
      <w:r w:rsidRPr="00FD3BB1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FD3BB1">
        <w:rPr>
          <w:rFonts w:ascii="Times New Roman" w:hAnsi="Times New Roman"/>
          <w:sz w:val="24"/>
          <w:szCs w:val="24"/>
        </w:rPr>
        <w:t xml:space="preserve"> России от 14 октября 2013 г. № 1145 «Об утверждении образца свидетельства об обучении и порядка его выдачи лицам с ограниченными возможностями здоровья (с различными форм</w:t>
      </w:r>
      <w:r w:rsidR="001A3AF4">
        <w:rPr>
          <w:rFonts w:ascii="Times New Roman" w:hAnsi="Times New Roman"/>
          <w:sz w:val="24"/>
          <w:szCs w:val="24"/>
        </w:rPr>
        <w:t xml:space="preserve">ами умственной отсталости), не </w:t>
      </w:r>
      <w:r w:rsidRPr="00FD3BB1">
        <w:rPr>
          <w:rFonts w:ascii="Times New Roman" w:hAnsi="Times New Roman"/>
          <w:sz w:val="24"/>
          <w:szCs w:val="24"/>
        </w:rPr>
        <w:t xml:space="preserve">имеющим основного общего и среднего общего образования и обучавшимся по адаптированным основным общеобразовательным программ», приказом Министерства образования и науки Российской Федерации от 25 декабря 2013 года № 1394 «Об утверждении Порядка проведения государственной итоговой аттестации по образовательным программам основного общего образования», приказом Министерства образования и науки Российской Федерации от 26 декабря 2013 года № 1400 «Об утверждении Порядка проведения государственной итоговой аттестации по образовательным программам среднего общего образования» в целях определения соответствия результатов освоения учащимися образовательных программ основного общего образования соответствующим требованиям федерального государственного образовательного стандарта основного общего образования, среднего общего образования.  </w:t>
      </w:r>
    </w:p>
    <w:p w:rsidR="001A3AF4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9.2. К государственной итоговой аттестации допускаются учащиеся в полном объеме успешно освоившие образовательные программы основного общего, среднего общего образования и не имеющие академической задолженности. </w:t>
      </w:r>
    </w:p>
    <w:p w:rsidR="001A3AF4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9.3. Результатом освоения образовательных программ учащихся с ОВЗ является итоговая промежуточная аттестация на каждом уровне образования. </w:t>
      </w:r>
    </w:p>
    <w:p w:rsidR="001A3AF4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9.4. Учащимся с различными формами умственной отсталости, не имеющим начального общего, основного общего образования и обучавшимся по адаптированным основным общеобразовательным программам, не проходят государственную итоговую аттестацию. 9.5. По успешному завершению освоения лицами с различными формами умственной отсталости адаптированных основных образовательных программ выдается свидетельство об обучении. </w:t>
      </w:r>
    </w:p>
    <w:p w:rsidR="001A3AF4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9.6. Свидетельство не является документом об образовании, поскольку учащиеся с умственной отсталостью по адаптированным основным общеобразовательным программам не проходят государственной итоговой аттестации. В тоже время свидетельство дает право на прохождение профессиональной подготовки по специальностям, рекомендованным для лиц с нарушением интеллекта. </w:t>
      </w:r>
    </w:p>
    <w:p w:rsidR="009F30CB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9.7. Свидетельство выдается выпускникам в связи с завершением ими обучения не позднее десяти дней после издания распорядительного акта об отчислении выпускников из школы. </w:t>
      </w:r>
    </w:p>
    <w:p w:rsidR="001A3AF4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9.8. Для учащихся с ОВЗ, детей-инвалидов, обучающихся по образовательным программам основного или среднего общего образования, Государственная итоговая аттестация проводится в форме государственного выпускного экзамена (ГВЭ) с использованием текстов, тем, заданий, билетов.  </w:t>
      </w:r>
    </w:p>
    <w:p w:rsidR="001A3AF4" w:rsidRDefault="00FD3BB1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D3BB1">
        <w:rPr>
          <w:rFonts w:ascii="Times New Roman" w:hAnsi="Times New Roman"/>
          <w:sz w:val="24"/>
          <w:szCs w:val="24"/>
        </w:rPr>
        <w:t xml:space="preserve">9.9. Для учащихся с ОВЗ и для детей-инвалидов, обучающихся по образовательным программам среднего общего образования, ГИА по отдельным учебным предметам по их желанию проводится в форме ЕГЭ. </w:t>
      </w:r>
    </w:p>
    <w:p w:rsidR="00FD3BB1" w:rsidRPr="00FD3BB1" w:rsidRDefault="001A3AF4" w:rsidP="00FD3BB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FD3BB1" w:rsidRPr="00FD3BB1">
        <w:rPr>
          <w:rFonts w:ascii="Times New Roman" w:hAnsi="Times New Roman"/>
          <w:sz w:val="24"/>
          <w:szCs w:val="24"/>
        </w:rPr>
        <w:t>.10. Для учащихся с ОВЗ и детей-инвалидов, обучающихся по образовательным программам основного общего образования ГИА по отдельным учебным предметам по</w:t>
      </w:r>
      <w:r>
        <w:rPr>
          <w:rFonts w:ascii="Times New Roman" w:hAnsi="Times New Roman"/>
          <w:sz w:val="24"/>
          <w:szCs w:val="24"/>
        </w:rPr>
        <w:t xml:space="preserve"> их желанию, проводится в форме ОГЭ.</w:t>
      </w:r>
    </w:p>
    <w:sectPr w:rsidR="00FD3BB1" w:rsidRPr="00FD3BB1" w:rsidSect="007D6DC9">
      <w:foot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B08" w:rsidRDefault="00DA5B08" w:rsidP="00F31B8C">
      <w:pPr>
        <w:spacing w:after="0" w:line="240" w:lineRule="auto"/>
      </w:pPr>
      <w:r>
        <w:separator/>
      </w:r>
    </w:p>
  </w:endnote>
  <w:endnote w:type="continuationSeparator" w:id="0">
    <w:p w:rsidR="00DA5B08" w:rsidRDefault="00DA5B08" w:rsidP="00F31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8905318"/>
      <w:docPartObj>
        <w:docPartGallery w:val="Page Numbers (Bottom of Page)"/>
        <w:docPartUnique/>
      </w:docPartObj>
    </w:sdtPr>
    <w:sdtEndPr/>
    <w:sdtContent>
      <w:p w:rsidR="00F31B8C" w:rsidRDefault="00F31B8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6DC9">
          <w:rPr>
            <w:noProof/>
          </w:rPr>
          <w:t>7</w:t>
        </w:r>
        <w:r>
          <w:fldChar w:fldCharType="end"/>
        </w:r>
      </w:p>
    </w:sdtContent>
  </w:sdt>
  <w:p w:rsidR="00F31B8C" w:rsidRDefault="00F31B8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B08" w:rsidRDefault="00DA5B08" w:rsidP="00F31B8C">
      <w:pPr>
        <w:spacing w:after="0" w:line="240" w:lineRule="auto"/>
      </w:pPr>
      <w:r>
        <w:separator/>
      </w:r>
    </w:p>
  </w:footnote>
  <w:footnote w:type="continuationSeparator" w:id="0">
    <w:p w:rsidR="00DA5B08" w:rsidRDefault="00DA5B08" w:rsidP="00F31B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17DF9"/>
    <w:multiLevelType w:val="hybridMultilevel"/>
    <w:tmpl w:val="7AC69AF4"/>
    <w:lvl w:ilvl="0" w:tplc="A738882C">
      <w:start w:val="1"/>
      <w:numFmt w:val="decimal"/>
      <w:lvlText w:val="%1."/>
      <w:lvlJc w:val="left"/>
      <w:pPr>
        <w:ind w:left="3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05" w:hanging="360"/>
      </w:pPr>
    </w:lvl>
    <w:lvl w:ilvl="2" w:tplc="0419001B" w:tentative="1">
      <w:start w:val="1"/>
      <w:numFmt w:val="lowerRoman"/>
      <w:lvlText w:val="%3."/>
      <w:lvlJc w:val="right"/>
      <w:pPr>
        <w:ind w:left="5025" w:hanging="180"/>
      </w:pPr>
    </w:lvl>
    <w:lvl w:ilvl="3" w:tplc="0419000F" w:tentative="1">
      <w:start w:val="1"/>
      <w:numFmt w:val="decimal"/>
      <w:lvlText w:val="%4."/>
      <w:lvlJc w:val="left"/>
      <w:pPr>
        <w:ind w:left="5745" w:hanging="360"/>
      </w:pPr>
    </w:lvl>
    <w:lvl w:ilvl="4" w:tplc="04190019" w:tentative="1">
      <w:start w:val="1"/>
      <w:numFmt w:val="lowerLetter"/>
      <w:lvlText w:val="%5."/>
      <w:lvlJc w:val="left"/>
      <w:pPr>
        <w:ind w:left="6465" w:hanging="360"/>
      </w:pPr>
    </w:lvl>
    <w:lvl w:ilvl="5" w:tplc="0419001B" w:tentative="1">
      <w:start w:val="1"/>
      <w:numFmt w:val="lowerRoman"/>
      <w:lvlText w:val="%6."/>
      <w:lvlJc w:val="right"/>
      <w:pPr>
        <w:ind w:left="7185" w:hanging="180"/>
      </w:pPr>
    </w:lvl>
    <w:lvl w:ilvl="6" w:tplc="0419000F" w:tentative="1">
      <w:start w:val="1"/>
      <w:numFmt w:val="decimal"/>
      <w:lvlText w:val="%7."/>
      <w:lvlJc w:val="left"/>
      <w:pPr>
        <w:ind w:left="7905" w:hanging="360"/>
      </w:pPr>
    </w:lvl>
    <w:lvl w:ilvl="7" w:tplc="04190019" w:tentative="1">
      <w:start w:val="1"/>
      <w:numFmt w:val="lowerLetter"/>
      <w:lvlText w:val="%8."/>
      <w:lvlJc w:val="left"/>
      <w:pPr>
        <w:ind w:left="8625" w:hanging="360"/>
      </w:pPr>
    </w:lvl>
    <w:lvl w:ilvl="8" w:tplc="0419001B" w:tentative="1">
      <w:start w:val="1"/>
      <w:numFmt w:val="lowerRoman"/>
      <w:lvlText w:val="%9."/>
      <w:lvlJc w:val="right"/>
      <w:pPr>
        <w:ind w:left="9345" w:hanging="180"/>
      </w:pPr>
    </w:lvl>
  </w:abstractNum>
  <w:abstractNum w:abstractNumId="1">
    <w:nsid w:val="0E9354D8"/>
    <w:multiLevelType w:val="hybridMultilevel"/>
    <w:tmpl w:val="40CA12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A54B77"/>
    <w:multiLevelType w:val="hybridMultilevel"/>
    <w:tmpl w:val="9132B0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CBE"/>
    <w:rsid w:val="00056617"/>
    <w:rsid w:val="001A3AF4"/>
    <w:rsid w:val="0049160C"/>
    <w:rsid w:val="00553AC4"/>
    <w:rsid w:val="007D6DC9"/>
    <w:rsid w:val="008B4AF5"/>
    <w:rsid w:val="009F30CB"/>
    <w:rsid w:val="00B25459"/>
    <w:rsid w:val="00B822AE"/>
    <w:rsid w:val="00DA4308"/>
    <w:rsid w:val="00DA5B08"/>
    <w:rsid w:val="00F31B8C"/>
    <w:rsid w:val="00F84CBE"/>
    <w:rsid w:val="00FD3BB1"/>
    <w:rsid w:val="00FD42AC"/>
    <w:rsid w:val="00FE7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60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160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F31B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1B8C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F31B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1B8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60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160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F31B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1B8C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F31B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1B8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5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3892</Words>
  <Characters>22189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 29</dc:creator>
  <cp:lastModifiedBy>User</cp:lastModifiedBy>
  <cp:revision>2</cp:revision>
  <cp:lastPrinted>2022-10-05T16:31:00Z</cp:lastPrinted>
  <dcterms:created xsi:type="dcterms:W3CDTF">2022-10-05T16:32:00Z</dcterms:created>
  <dcterms:modified xsi:type="dcterms:W3CDTF">2022-10-05T16:32:00Z</dcterms:modified>
</cp:coreProperties>
</file>